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BA" w:rsidRPr="00704CBA" w:rsidRDefault="00704CBA" w:rsidP="00704CBA">
      <w:pPr>
        <w:spacing w:after="0" w:line="240" w:lineRule="auto"/>
        <w:jc w:val="center"/>
        <w:rPr>
          <w:rFonts w:ascii="Times New Roman" w:eastAsia="Times New Roman" w:hAnsi="Times New Roman" w:cs="Times New Roman"/>
          <w:b/>
          <w:bCs/>
          <w:caps/>
          <w:sz w:val="28"/>
          <w:szCs w:val="28"/>
          <w:lang w:val="en-US"/>
        </w:rPr>
      </w:pPr>
      <w:r w:rsidRPr="00704CBA">
        <w:rPr>
          <w:rFonts w:ascii="Times New Roman" w:eastAsia="Times New Roman" w:hAnsi="Times New Roman" w:cs="Times New Roman"/>
          <w:b/>
          <w:bCs/>
          <w:sz w:val="28"/>
          <w:szCs w:val="28"/>
          <w:lang w:val="id-ID"/>
        </w:rPr>
        <w:t xml:space="preserve">A Title </w:t>
      </w:r>
      <w:r w:rsidRPr="00704CBA">
        <w:rPr>
          <w:rFonts w:ascii="Times New Roman" w:eastAsia="Times New Roman" w:hAnsi="Times New Roman" w:cs="Times New Roman"/>
          <w:b/>
          <w:bCs/>
          <w:sz w:val="28"/>
          <w:szCs w:val="28"/>
          <w:lang w:val="en-US"/>
        </w:rPr>
        <w:t xml:space="preserve">is </w:t>
      </w:r>
      <w:r w:rsidRPr="00704CBA">
        <w:rPr>
          <w:rFonts w:ascii="Times New Roman" w:eastAsia="Times New Roman" w:hAnsi="Times New Roman" w:cs="Times New Roman"/>
          <w:b/>
          <w:bCs/>
          <w:sz w:val="28"/>
          <w:szCs w:val="28"/>
          <w:lang w:val="id-ID"/>
        </w:rPr>
        <w:t>Fewest Possible Words</w:t>
      </w:r>
      <w:r w:rsidRPr="00704CBA">
        <w:rPr>
          <w:rFonts w:ascii="Times New Roman" w:eastAsia="Times New Roman" w:hAnsi="Times New Roman" w:cs="Times New Roman"/>
          <w:b/>
          <w:bCs/>
          <w:sz w:val="28"/>
          <w:szCs w:val="28"/>
          <w:lang w:val="en-US"/>
        </w:rPr>
        <w:t xml:space="preserve">, </w:t>
      </w:r>
      <w:r w:rsidRPr="00704CBA">
        <w:rPr>
          <w:rFonts w:ascii="Times New Roman" w:eastAsia="Times New Roman" w:hAnsi="Times New Roman" w:cs="Times New Roman"/>
          <w:b/>
          <w:bCs/>
          <w:sz w:val="28"/>
          <w:szCs w:val="28"/>
          <w:lang w:val="id-ID"/>
        </w:rPr>
        <w:t xml:space="preserve">Accurately Describe </w:t>
      </w:r>
      <w:r w:rsidRPr="00704CBA">
        <w:rPr>
          <w:rFonts w:ascii="Times New Roman" w:eastAsia="Times New Roman" w:hAnsi="Times New Roman" w:cs="Times New Roman"/>
          <w:b/>
          <w:bCs/>
          <w:sz w:val="28"/>
          <w:szCs w:val="28"/>
          <w:lang w:val="en-US"/>
        </w:rPr>
        <w:t>t</w:t>
      </w:r>
      <w:r w:rsidRPr="00704CBA">
        <w:rPr>
          <w:rFonts w:ascii="Times New Roman" w:eastAsia="Times New Roman" w:hAnsi="Times New Roman" w:cs="Times New Roman"/>
          <w:b/>
          <w:bCs/>
          <w:sz w:val="28"/>
          <w:szCs w:val="28"/>
          <w:lang w:val="id-ID"/>
        </w:rPr>
        <w:t>he Content</w:t>
      </w:r>
    </w:p>
    <w:p w:rsidR="00704CBA" w:rsidRPr="00704CBA" w:rsidRDefault="00704CBA" w:rsidP="00704CBA">
      <w:pPr>
        <w:spacing w:after="0" w:line="240" w:lineRule="auto"/>
        <w:jc w:val="center"/>
        <w:rPr>
          <w:rFonts w:ascii="Times New Roman" w:eastAsia="Times New Roman" w:hAnsi="Times New Roman" w:cs="Times New Roman"/>
          <w:sz w:val="20"/>
          <w:szCs w:val="20"/>
          <w:lang w:val="id-ID"/>
        </w:rPr>
      </w:pPr>
      <w:r w:rsidRPr="00704CBA">
        <w:rPr>
          <w:rFonts w:ascii="Times New Roman" w:eastAsia="Times New Roman" w:hAnsi="Times New Roman" w:cs="Times New Roman"/>
          <w:sz w:val="20"/>
          <w:szCs w:val="20"/>
          <w:lang w:val="id-ID"/>
        </w:rPr>
        <w:t>(Center, Bold</w:t>
      </w:r>
      <w:r w:rsidRPr="00704CBA">
        <w:rPr>
          <w:rFonts w:ascii="Times New Roman" w:eastAsia="Times New Roman" w:hAnsi="Times New Roman" w:cs="Times New Roman"/>
          <w:sz w:val="20"/>
          <w:szCs w:val="20"/>
          <w:lang w:val="en-US"/>
        </w:rPr>
        <w:t>Times New Roman</w:t>
      </w:r>
      <w:r w:rsidRPr="00704CBA">
        <w:rPr>
          <w:rFonts w:ascii="Times New Roman" w:eastAsia="Times New Roman" w:hAnsi="Times New Roman" w:cs="Times New Roman"/>
          <w:sz w:val="20"/>
          <w:szCs w:val="20"/>
          <w:lang w:val="id-ID"/>
        </w:rPr>
        <w:t xml:space="preserve"> </w:t>
      </w:r>
      <w:r w:rsidRPr="00704CBA">
        <w:rPr>
          <w:rFonts w:ascii="Times New Roman" w:eastAsia="Times New Roman" w:hAnsi="Times New Roman" w:cs="Times New Roman"/>
          <w:sz w:val="20"/>
          <w:szCs w:val="20"/>
          <w:lang w:val="en-US"/>
        </w:rPr>
        <w:t>14</w:t>
      </w:r>
      <w:r w:rsidRPr="00704CBA">
        <w:rPr>
          <w:rFonts w:ascii="Times New Roman" w:eastAsia="Times New Roman" w:hAnsi="Times New Roman" w:cs="Times New Roman"/>
          <w:sz w:val="20"/>
          <w:szCs w:val="20"/>
          <w:lang w:val="id-ID"/>
        </w:rPr>
        <w:t>)</w:t>
      </w: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jc w:val="center"/>
        <w:rPr>
          <w:rFonts w:ascii="Times New Roman" w:eastAsia="Times New Roman" w:hAnsi="Times New Roman" w:cs="Times New Roman"/>
          <w:b/>
          <w:bCs/>
          <w:lang w:val="id-ID"/>
        </w:rPr>
      </w:pPr>
      <w:r w:rsidRPr="00704CBA">
        <w:rPr>
          <w:rFonts w:ascii="Times New Roman" w:eastAsia="Times New Roman" w:hAnsi="Times New Roman" w:cs="Times New Roman"/>
          <w:b/>
          <w:bCs/>
          <w:lang w:val="id-ID"/>
        </w:rPr>
        <w:t>First Aut</w:t>
      </w:r>
      <w:r w:rsidRPr="00704CBA">
        <w:rPr>
          <w:rFonts w:ascii="Times New Roman" w:eastAsia="Times New Roman" w:hAnsi="Times New Roman" w:cs="Times New Roman"/>
          <w:b/>
          <w:bCs/>
          <w:lang w:val="en-US"/>
        </w:rPr>
        <w:t>h</w:t>
      </w:r>
      <w:r w:rsidRPr="00704CBA">
        <w:rPr>
          <w:rFonts w:ascii="Times New Roman" w:eastAsia="Times New Roman" w:hAnsi="Times New Roman" w:cs="Times New Roman"/>
          <w:b/>
          <w:bCs/>
          <w:lang w:val="id-ID"/>
        </w:rPr>
        <w:t>or, Second Author, Third Author</w:t>
      </w:r>
    </w:p>
    <w:p w:rsidR="00704CBA" w:rsidRPr="00704CBA" w:rsidRDefault="00704CBA" w:rsidP="00704CBA">
      <w:pPr>
        <w:spacing w:after="0" w:line="240" w:lineRule="auto"/>
        <w:jc w:val="center"/>
        <w:rPr>
          <w:rFonts w:ascii="Times New Roman" w:eastAsia="Times New Roman" w:hAnsi="Times New Roman" w:cs="Times New Roman"/>
          <w:sz w:val="20"/>
          <w:szCs w:val="20"/>
          <w:lang w:val="en-US"/>
        </w:rPr>
      </w:pPr>
      <w:r w:rsidRPr="00704CBA">
        <w:rPr>
          <w:rFonts w:ascii="Times New Roman" w:eastAsia="Times New Roman" w:hAnsi="Times New Roman" w:cs="Times New Roman"/>
          <w:sz w:val="20"/>
          <w:szCs w:val="20"/>
          <w:lang w:val="id-ID"/>
        </w:rPr>
        <w:t>Institution</w:t>
      </w:r>
      <w:r w:rsidRPr="00704CBA">
        <w:rPr>
          <w:rFonts w:ascii="Times New Roman" w:eastAsia="Times New Roman" w:hAnsi="Times New Roman" w:cs="Times New Roman"/>
          <w:sz w:val="20"/>
          <w:szCs w:val="20"/>
          <w:lang w:val="en-US"/>
        </w:rPr>
        <w:t>/affiliation</w:t>
      </w:r>
    </w:p>
    <w:p w:rsidR="00704CBA" w:rsidRPr="00704CBA" w:rsidRDefault="00704CBA" w:rsidP="00704CBA">
      <w:pPr>
        <w:spacing w:after="0" w:line="240" w:lineRule="auto"/>
        <w:jc w:val="center"/>
        <w:rPr>
          <w:rFonts w:ascii="Times New Roman" w:eastAsia="Times New Roman" w:hAnsi="Times New Roman" w:cs="Times New Roman"/>
          <w:sz w:val="20"/>
          <w:szCs w:val="20"/>
          <w:lang w:val="en-US"/>
        </w:rPr>
      </w:pPr>
      <w:r w:rsidRPr="00704CBA">
        <w:rPr>
          <w:rFonts w:ascii="Times New Roman" w:eastAsia="Times New Roman" w:hAnsi="Times New Roman" w:cs="Times New Roman"/>
          <w:sz w:val="20"/>
          <w:szCs w:val="20"/>
          <w:lang w:val="id-ID"/>
        </w:rPr>
        <w:t>addres, telp/fax</w:t>
      </w:r>
      <w:r w:rsidRPr="00704CBA">
        <w:rPr>
          <w:rFonts w:ascii="Times New Roman" w:eastAsia="Times New Roman" w:hAnsi="Times New Roman" w:cs="Times New Roman"/>
          <w:sz w:val="20"/>
          <w:szCs w:val="20"/>
          <w:lang w:val="en-US"/>
        </w:rPr>
        <w:t xml:space="preserve"> of </w:t>
      </w:r>
      <w:proofErr w:type="spellStart"/>
      <w:r w:rsidRPr="00704CBA">
        <w:rPr>
          <w:rFonts w:ascii="Times New Roman" w:eastAsia="Times New Roman" w:hAnsi="Times New Roman" w:cs="Times New Roman"/>
          <w:sz w:val="20"/>
          <w:szCs w:val="20"/>
          <w:lang w:val="en-US"/>
        </w:rPr>
        <w:t>i</w:t>
      </w:r>
      <w:proofErr w:type="spellEnd"/>
      <w:r w:rsidRPr="00704CBA">
        <w:rPr>
          <w:rFonts w:ascii="Times New Roman" w:eastAsia="Times New Roman" w:hAnsi="Times New Roman" w:cs="Times New Roman"/>
          <w:sz w:val="20"/>
          <w:szCs w:val="20"/>
          <w:lang w:val="id-ID"/>
        </w:rPr>
        <w:t>nstitution</w:t>
      </w:r>
      <w:r w:rsidRPr="00704CBA">
        <w:rPr>
          <w:rFonts w:ascii="Times New Roman" w:eastAsia="Times New Roman" w:hAnsi="Times New Roman" w:cs="Times New Roman"/>
          <w:sz w:val="20"/>
          <w:szCs w:val="20"/>
          <w:lang w:val="en-US"/>
        </w:rPr>
        <w:t>/affiliation</w:t>
      </w:r>
    </w:p>
    <w:p w:rsidR="00704CBA" w:rsidRPr="00704CBA" w:rsidRDefault="00704CBA" w:rsidP="00704CBA">
      <w:pPr>
        <w:spacing w:after="0" w:line="240" w:lineRule="auto"/>
        <w:jc w:val="center"/>
        <w:rPr>
          <w:rFonts w:ascii="Times New Roman" w:eastAsia="Times New Roman" w:hAnsi="Times New Roman" w:cs="Times New Roman"/>
          <w:sz w:val="18"/>
          <w:szCs w:val="18"/>
          <w:lang w:val="en-US"/>
        </w:rPr>
      </w:pPr>
      <w:r w:rsidRPr="00704CBA">
        <w:rPr>
          <w:rFonts w:ascii="Times New Roman" w:eastAsia="Times New Roman" w:hAnsi="Times New Roman" w:cs="Times New Roman"/>
          <w:sz w:val="18"/>
          <w:szCs w:val="18"/>
          <w:lang w:val="ms-MY"/>
        </w:rPr>
        <w:t xml:space="preserve">*Corresponding author, </w:t>
      </w:r>
      <w:r w:rsidRPr="00704CBA">
        <w:rPr>
          <w:rFonts w:ascii="Times New Roman" w:eastAsia="Times New Roman" w:hAnsi="Times New Roman" w:cs="Times New Roman"/>
          <w:sz w:val="18"/>
          <w:szCs w:val="18"/>
          <w:lang w:val="id-ID"/>
        </w:rPr>
        <w:t>e-mail:</w:t>
      </w:r>
      <w:r w:rsidRPr="00704CBA">
        <w:rPr>
          <w:rFonts w:ascii="Times New Roman" w:eastAsia="Times New Roman" w:hAnsi="Times New Roman" w:cs="Times New Roman"/>
          <w:sz w:val="18"/>
          <w:szCs w:val="18"/>
          <w:lang w:val="en-US"/>
        </w:rPr>
        <w:t xml:space="preserve"> xxxx@xxxx.xxx</w:t>
      </w:r>
    </w:p>
    <w:p w:rsidR="00704CBA" w:rsidRPr="00704CBA" w:rsidRDefault="00704CBA" w:rsidP="00704CBA">
      <w:pPr>
        <w:spacing w:after="0" w:line="360" w:lineRule="auto"/>
        <w:jc w:val="right"/>
        <w:rPr>
          <w:rFonts w:ascii="Arial" w:eastAsia="Times New Roman" w:hAnsi="Arial" w:cs="Arial"/>
          <w:sz w:val="20"/>
          <w:szCs w:val="20"/>
          <w:lang w:val="en-US"/>
        </w:rPr>
      </w:pPr>
    </w:p>
    <w:p w:rsidR="00704CBA" w:rsidRPr="00704CBA" w:rsidRDefault="00704CBA" w:rsidP="00704CBA">
      <w:pPr>
        <w:spacing w:after="0" w:line="360" w:lineRule="auto"/>
        <w:jc w:val="right"/>
        <w:rPr>
          <w:rFonts w:ascii="Arial" w:eastAsia="Times New Roman" w:hAnsi="Arial" w:cs="Arial"/>
          <w:b/>
          <w:bCs/>
          <w:sz w:val="24"/>
          <w:szCs w:val="24"/>
          <w:rtl/>
          <w:lang w:val="en-US"/>
        </w:rPr>
      </w:pPr>
      <w:r w:rsidRPr="00704CBA">
        <w:rPr>
          <w:rFonts w:ascii="Arial" w:eastAsia="Times New Roman" w:hAnsi="Arial" w:cs="Arial" w:hint="cs"/>
          <w:b/>
          <w:bCs/>
          <w:sz w:val="24"/>
          <w:szCs w:val="24"/>
          <w:rtl/>
          <w:lang w:val="en-US"/>
        </w:rPr>
        <w:t>الملخص</w:t>
      </w:r>
    </w:p>
    <w:p w:rsidR="00704CBA" w:rsidRPr="00704CBA" w:rsidRDefault="00704CBA" w:rsidP="00704CBA">
      <w:pPr>
        <w:spacing w:after="0" w:line="240" w:lineRule="auto"/>
        <w:jc w:val="center"/>
        <w:rPr>
          <w:rFonts w:ascii="Times New Roman" w:eastAsia="Times New Roman" w:hAnsi="Times New Roman" w:cs="Times New Roman"/>
          <w:b/>
          <w:bCs/>
          <w:i/>
          <w:iCs/>
          <w:color w:val="000000"/>
          <w:sz w:val="24"/>
          <w:szCs w:val="24"/>
          <w:lang w:val="en-US"/>
        </w:rPr>
      </w:pPr>
      <w:r w:rsidRPr="00704CBA">
        <w:rPr>
          <w:rFonts w:ascii="Times New Roman" w:eastAsia="Times New Roman" w:hAnsi="Times New Roman" w:cs="Times New Roman" w:hint="cs"/>
          <w:sz w:val="20"/>
          <w:szCs w:val="20"/>
          <w:rtl/>
          <w:lang w:val="en-US"/>
        </w:rPr>
        <w:t xml:space="preserve">عادي حتى للورقة المكتوبة باللغة الإنجليزية. يجب ان لا يتجاوز الملخص 200 كلمة،  </w:t>
      </w:r>
      <w:r w:rsidRPr="00704CBA">
        <w:rPr>
          <w:rFonts w:ascii="Times New Roman" w:eastAsia="Times New Roman" w:hAnsi="Times New Roman" w:cs="Times New Roman"/>
          <w:sz w:val="20"/>
          <w:szCs w:val="20"/>
          <w:lang w:val="en-US"/>
        </w:rPr>
        <w:t>Arial 1</w:t>
      </w:r>
      <w:r w:rsidRPr="00704CBA">
        <w:rPr>
          <w:rFonts w:ascii="Times New Roman" w:eastAsia="Times New Roman" w:hAnsi="Times New Roman" w:cs="Times New Roman" w:hint="cs"/>
          <w:sz w:val="20"/>
          <w:szCs w:val="20"/>
          <w:rtl/>
          <w:lang w:val="en-US"/>
        </w:rPr>
        <w:t>1</w:t>
      </w:r>
      <w:r w:rsidRPr="00704CBA">
        <w:rPr>
          <w:rFonts w:ascii="Times New Roman" w:eastAsia="Times New Roman" w:hAnsi="Times New Roman" w:cs="Times New Roman"/>
          <w:sz w:val="20"/>
          <w:szCs w:val="20"/>
          <w:lang w:val="en-US"/>
        </w:rPr>
        <w:t xml:space="preserve"> </w:t>
      </w:r>
      <w:r w:rsidRPr="00704CBA">
        <w:rPr>
          <w:rFonts w:ascii="Arial" w:eastAsia="Times New Roman" w:hAnsi="Arial" w:cs="Arial" w:hint="cs"/>
          <w:rtl/>
          <w:lang w:val="en-US"/>
        </w:rPr>
        <w:t>يكتب الملخص</w:t>
      </w:r>
      <w:r w:rsidRPr="00704CBA">
        <w:rPr>
          <w:rFonts w:ascii="Times New Roman" w:eastAsia="Times New Roman" w:hAnsi="Times New Roman" w:cs="Times New Roman" w:hint="cs"/>
          <w:i/>
          <w:iCs/>
          <w:color w:val="000000"/>
          <w:rtl/>
          <w:lang w:val="en-US"/>
        </w:rPr>
        <w:t xml:space="preserve"> باللغة العربية وبخط </w:t>
      </w:r>
    </w:p>
    <w:p w:rsidR="00704CBA" w:rsidRPr="00704CBA" w:rsidRDefault="00704CBA" w:rsidP="00704CBA">
      <w:pPr>
        <w:spacing w:after="0" w:line="240" w:lineRule="auto"/>
        <w:jc w:val="right"/>
        <w:rPr>
          <w:rFonts w:ascii="Times New Roman" w:eastAsia="Times New Roman" w:hAnsi="Times New Roman" w:cs="Times New Roman"/>
          <w:color w:val="000000"/>
          <w:rtl/>
          <w:lang w:val="en-US"/>
        </w:rPr>
      </w:pPr>
      <w:r w:rsidRPr="00704CBA">
        <w:rPr>
          <w:rFonts w:ascii="Times New Roman" w:eastAsia="Times New Roman" w:hAnsi="Times New Roman" w:cs="Times New Roman" w:hint="cs"/>
          <w:color w:val="000000"/>
          <w:rtl/>
          <w:lang w:val="en-US"/>
        </w:rPr>
        <w:t xml:space="preserve">يجب ان يحتوي الملخص على تقديم بسيط للتعريف بالشغل ثم تحديد المشكلة والنتائج التي تم الحصول عليها. </w:t>
      </w:r>
    </w:p>
    <w:p w:rsidR="00704CBA" w:rsidRPr="00704CBA" w:rsidRDefault="00704CBA" w:rsidP="00704CBA">
      <w:pPr>
        <w:spacing w:after="0" w:line="240" w:lineRule="auto"/>
        <w:jc w:val="right"/>
        <w:rPr>
          <w:rFonts w:ascii="Times New Roman" w:eastAsia="Times New Roman" w:hAnsi="Times New Roman" w:cs="Times New Roman"/>
          <w:color w:val="000000"/>
          <w:lang w:val="en-US"/>
        </w:rPr>
      </w:pPr>
    </w:p>
    <w:p w:rsidR="00704CBA" w:rsidRPr="00704CBA" w:rsidRDefault="00704CBA" w:rsidP="00704CBA">
      <w:pPr>
        <w:spacing w:after="0" w:line="360" w:lineRule="auto"/>
        <w:rPr>
          <w:rFonts w:ascii="Times New Roman" w:eastAsia="Times New Roman" w:hAnsi="Times New Roman" w:cs="Times New Roman"/>
          <w:sz w:val="20"/>
          <w:szCs w:val="20"/>
          <w:lang w:val="en-US"/>
        </w:rPr>
      </w:pPr>
      <w:r w:rsidRPr="00704CBA">
        <w:rPr>
          <w:rFonts w:ascii="Times New Roman" w:eastAsia="Times New Roman" w:hAnsi="Times New Roman" w:cs="Times New Roman"/>
          <w:b/>
          <w:bCs/>
          <w:i/>
          <w:iCs/>
          <w:color w:val="000000"/>
          <w:sz w:val="24"/>
          <w:szCs w:val="24"/>
          <w:lang w:val="en-US"/>
        </w:rPr>
        <w:t>Abstract</w:t>
      </w:r>
    </w:p>
    <w:p w:rsidR="00704CBA" w:rsidRPr="00704CBA" w:rsidRDefault="00704CBA" w:rsidP="00704CBA">
      <w:pPr>
        <w:spacing w:after="0" w:line="240" w:lineRule="auto"/>
        <w:ind w:firstLine="720"/>
        <w:jc w:val="both"/>
        <w:rPr>
          <w:rFonts w:ascii="Times New Roman" w:eastAsia="Times New Roman" w:hAnsi="Times New Roman" w:cs="Times New Roman"/>
          <w:i/>
          <w:iCs/>
          <w:color w:val="000000"/>
          <w:lang w:val="en-US"/>
        </w:rPr>
      </w:pPr>
      <w:r w:rsidRPr="00704CBA">
        <w:rPr>
          <w:rFonts w:ascii="Times New Roman" w:eastAsia="Times New Roman" w:hAnsi="Times New Roman" w:cs="Times New Roman"/>
          <w:i/>
          <w:iCs/>
          <w:color w:val="000000"/>
          <w:lang w:val="en-US"/>
        </w:rPr>
        <w:t>These instructions give you guidelines for preparing papers for Surman journal of science and technology. Use this document as a template if you are using Microsoft Word. Otherwise, use this document as an instruction set. Abstract, with a maximum of 200 words (with spaces), should be self-explanatory and summarize the essential qualities of the paper. The abstract must clearly state the novelty of the work regarding the journal fields. Do not use other characters, like special symbols, Greek alphabet letters, subscript and superscript styles in the abstract. Do not cite references in the abstract.</w:t>
      </w:r>
    </w:p>
    <w:p w:rsidR="00704CBA" w:rsidRPr="00704CBA" w:rsidRDefault="00704CBA" w:rsidP="00704CBA">
      <w:pPr>
        <w:spacing w:after="0" w:line="240" w:lineRule="auto"/>
        <w:ind w:firstLine="720"/>
        <w:jc w:val="both"/>
        <w:rPr>
          <w:rFonts w:ascii="Arial" w:eastAsia="Times New Roman" w:hAnsi="Arial" w:cs="Arial"/>
          <w:i/>
          <w:iCs/>
          <w:color w:val="000000"/>
          <w:sz w:val="18"/>
          <w:szCs w:val="18"/>
          <w:lang w:val="en-US"/>
        </w:rPr>
      </w:pPr>
      <w:r w:rsidRPr="00704CBA">
        <w:rPr>
          <w:rFonts w:ascii="Arial" w:eastAsia="Times New Roman" w:hAnsi="Arial" w:cs="Arial"/>
          <w:i/>
          <w:iCs/>
          <w:color w:val="000000"/>
          <w:sz w:val="18"/>
          <w:szCs w:val="18"/>
          <w:lang w:val="en-US"/>
        </w:rPr>
        <w:t> </w:t>
      </w:r>
    </w:p>
    <w:p w:rsidR="00704CBA" w:rsidRPr="00704CBA" w:rsidRDefault="00704CBA" w:rsidP="00704CBA">
      <w:pPr>
        <w:spacing w:after="0" w:line="240" w:lineRule="auto"/>
        <w:rPr>
          <w:rFonts w:ascii="Times New Roman" w:eastAsia="Times New Roman" w:hAnsi="Times New Roman" w:cs="Times New Roman"/>
          <w:color w:val="000000"/>
          <w:sz w:val="18"/>
          <w:szCs w:val="18"/>
          <w:lang w:val="en-US"/>
        </w:rPr>
      </w:pPr>
      <w:r w:rsidRPr="00704CBA">
        <w:rPr>
          <w:rFonts w:ascii="Times New Roman" w:eastAsia="Times New Roman" w:hAnsi="Times New Roman" w:cs="Times New Roman"/>
          <w:b/>
          <w:bCs/>
          <w:i/>
          <w:iCs/>
          <w:color w:val="000000"/>
          <w:sz w:val="18"/>
          <w:szCs w:val="18"/>
          <w:lang w:val="en-US"/>
        </w:rPr>
        <w:t>Keywords</w:t>
      </w:r>
      <w:r w:rsidRPr="00704CBA">
        <w:rPr>
          <w:rFonts w:ascii="Times New Roman" w:eastAsia="Times New Roman" w:hAnsi="Times New Roman" w:cs="Times New Roman"/>
          <w:i/>
          <w:iCs/>
          <w:color w:val="000000"/>
          <w:sz w:val="18"/>
          <w:szCs w:val="18"/>
          <w:lang w:val="en-US"/>
        </w:rPr>
        <w:t>: maximum 6 keywords from paper</w:t>
      </w:r>
    </w:p>
    <w:p w:rsidR="00704CBA" w:rsidRPr="00704CBA" w:rsidRDefault="00704CBA" w:rsidP="00704CBA">
      <w:pPr>
        <w:spacing w:after="0" w:line="240" w:lineRule="auto"/>
        <w:ind w:left="360"/>
        <w:rPr>
          <w:rFonts w:ascii="Times New Roman" w:eastAsia="Times New Roman" w:hAnsi="Times New Roman" w:cs="Times New Roman"/>
          <w:sz w:val="18"/>
          <w:szCs w:val="18"/>
          <w:lang w:val="en-US"/>
        </w:rPr>
      </w:pPr>
      <w:r w:rsidRPr="00704CBA">
        <w:rPr>
          <w:rFonts w:ascii="Arial" w:eastAsia="Times New Roman" w:hAnsi="Arial" w:cs="Arial"/>
          <w:color w:val="000000"/>
          <w:sz w:val="20"/>
          <w:szCs w:val="20"/>
          <w:lang w:val="en-US"/>
        </w:rPr>
        <w:t>   </w:t>
      </w:r>
    </w:p>
    <w:p w:rsidR="00704CBA" w:rsidRPr="00704CBA" w:rsidRDefault="00704CBA" w:rsidP="00704CBA">
      <w:pPr>
        <w:spacing w:after="0" w:line="240" w:lineRule="auto"/>
        <w:rPr>
          <w:rFonts w:ascii="Times New Roman" w:eastAsia="Times New Roman" w:hAnsi="Times New Roman" w:cs="Times New Roman"/>
          <w:b/>
          <w:bCs/>
          <w:sz w:val="24"/>
          <w:szCs w:val="24"/>
          <w:lang w:val="id-ID"/>
        </w:rPr>
      </w:pPr>
      <w:r w:rsidRPr="00704CBA">
        <w:rPr>
          <w:rFonts w:ascii="Times New Roman" w:eastAsia="Times New Roman" w:hAnsi="Times New Roman" w:cs="Times New Roman"/>
          <w:b/>
          <w:bCs/>
          <w:sz w:val="24"/>
          <w:szCs w:val="24"/>
          <w:lang w:val="id-ID"/>
        </w:rPr>
        <w:t>1. Introduction</w:t>
      </w:r>
    </w:p>
    <w:p w:rsidR="00704CBA" w:rsidRPr="00704CBA" w:rsidRDefault="00704CBA" w:rsidP="00704CBA">
      <w:pPr>
        <w:spacing w:after="0" w:line="240" w:lineRule="auto"/>
        <w:ind w:firstLine="720"/>
        <w:jc w:val="both"/>
        <w:rPr>
          <w:rFonts w:ascii="Times New Roman" w:eastAsia="Times New Roman" w:hAnsi="Times New Roman" w:cs="Times New Roman"/>
          <w:sz w:val="24"/>
          <w:szCs w:val="24"/>
          <w:lang w:val="en-US"/>
        </w:rPr>
      </w:pPr>
      <w:r w:rsidRPr="00704CBA">
        <w:rPr>
          <w:rFonts w:ascii="Times New Roman" w:eastAsia="Times New Roman" w:hAnsi="Times New Roman" w:cs="Times New Roman"/>
          <w:sz w:val="24"/>
          <w:szCs w:val="24"/>
          <w:lang w:val="id-ID"/>
        </w:rPr>
        <w:t xml:space="preserve">The margin text from the left, right, top, and bottom 3 cm. The manuscript is written in Microsoft Word, single space, </w:t>
      </w:r>
      <w:r w:rsidRPr="00704CBA">
        <w:rPr>
          <w:rFonts w:ascii="Times New Roman" w:eastAsia="Times New Roman" w:hAnsi="Times New Roman" w:cs="Times New Roman"/>
          <w:color w:val="FF0000"/>
          <w:sz w:val="24"/>
          <w:szCs w:val="24"/>
          <w:highlight w:val="yellow"/>
          <w:lang w:val="en-US"/>
        </w:rPr>
        <w:t>Times News Roman 12</w:t>
      </w:r>
      <w:r w:rsidRPr="00704CBA">
        <w:rPr>
          <w:rFonts w:ascii="Times New Roman" w:eastAsia="Times New Roman" w:hAnsi="Times New Roman" w:cs="Times New Roman"/>
          <w:color w:val="FF0000"/>
          <w:sz w:val="24"/>
          <w:szCs w:val="24"/>
          <w:highlight w:val="yellow"/>
          <w:lang w:val="id-ID"/>
        </w:rPr>
        <w:t>pt and maximum 12 pages</w:t>
      </w:r>
      <w:r w:rsidRPr="00704CBA">
        <w:rPr>
          <w:rFonts w:ascii="Times New Roman" w:eastAsia="Times New Roman" w:hAnsi="Times New Roman" w:cs="Times New Roman"/>
          <w:sz w:val="24"/>
          <w:szCs w:val="24"/>
          <w:lang w:val="id-ID"/>
        </w:rPr>
        <w:t xml:space="preserve">, which can be downloaded at the website: </w:t>
      </w:r>
      <w:r w:rsidRPr="00704CBA">
        <w:rPr>
          <w:rFonts w:ascii="Times New Roman" w:eastAsia="Times New Roman" w:hAnsi="Times New Roman" w:cs="Times New Roman"/>
          <w:sz w:val="24"/>
          <w:szCs w:val="24"/>
          <w:lang w:val="id-ID"/>
        </w:rPr>
        <w:fldChar w:fldCharType="begin"/>
      </w:r>
      <w:r w:rsidRPr="00704CBA">
        <w:rPr>
          <w:rFonts w:ascii="Times New Roman" w:eastAsia="Times New Roman" w:hAnsi="Times New Roman" w:cs="Times New Roman"/>
          <w:sz w:val="24"/>
          <w:szCs w:val="24"/>
          <w:lang w:val="id-ID"/>
        </w:rPr>
        <w:instrText xml:space="preserve"> HYPERLINK "http://www.</w:instrText>
      </w:r>
      <w:r w:rsidRPr="00704CBA">
        <w:rPr>
          <w:rFonts w:ascii="Times New Roman" w:eastAsia="Times New Roman" w:hAnsi="Times New Roman" w:cs="Times New Roman"/>
          <w:sz w:val="24"/>
          <w:szCs w:val="24"/>
          <w:lang w:val="en-US"/>
        </w:rPr>
        <w:instrText>sjst.scst.edu.ly</w:instrText>
      </w:r>
      <w:r w:rsidRPr="00704CBA">
        <w:rPr>
          <w:rFonts w:ascii="Times New Roman" w:eastAsia="Times New Roman" w:hAnsi="Times New Roman" w:cs="Times New Roman"/>
          <w:sz w:val="24"/>
          <w:szCs w:val="24"/>
          <w:lang w:val="id-ID"/>
        </w:rPr>
        <w:instrText xml:space="preserve">" </w:instrText>
      </w:r>
      <w:r w:rsidRPr="00704CBA">
        <w:rPr>
          <w:rFonts w:ascii="Times New Roman" w:eastAsia="Times New Roman" w:hAnsi="Times New Roman" w:cs="Times New Roman"/>
          <w:sz w:val="24"/>
          <w:szCs w:val="24"/>
          <w:lang w:val="id-ID"/>
        </w:rPr>
        <w:fldChar w:fldCharType="separate"/>
      </w:r>
      <w:r w:rsidRPr="00704CBA">
        <w:rPr>
          <w:rFonts w:ascii="Times New Roman" w:eastAsia="Times New Roman" w:hAnsi="Times New Roman" w:cs="Times New Roman"/>
          <w:color w:val="0000FF"/>
          <w:sz w:val="24"/>
          <w:szCs w:val="24"/>
          <w:u w:val="single"/>
          <w:lang w:val="id-ID"/>
        </w:rPr>
        <w:t>http://www.</w:t>
      </w:r>
      <w:r w:rsidRPr="00704CBA">
        <w:rPr>
          <w:rFonts w:ascii="Times New Roman" w:eastAsia="Times New Roman" w:hAnsi="Times New Roman" w:cs="Times New Roman"/>
          <w:color w:val="0000FF"/>
          <w:sz w:val="24"/>
          <w:szCs w:val="24"/>
          <w:u w:val="single"/>
          <w:lang w:val="en-US"/>
        </w:rPr>
        <w:t>sjst.scst.edu.ly</w:t>
      </w:r>
      <w:r w:rsidRPr="00704CBA">
        <w:rPr>
          <w:rFonts w:ascii="Times New Roman" w:eastAsia="Times New Roman" w:hAnsi="Times New Roman" w:cs="Times New Roman"/>
          <w:sz w:val="24"/>
          <w:szCs w:val="24"/>
          <w:lang w:val="id-ID"/>
        </w:rPr>
        <w:fldChar w:fldCharType="end"/>
      </w:r>
      <w:r w:rsidRPr="00704CBA">
        <w:rPr>
          <w:rFonts w:ascii="Times New Roman" w:eastAsia="Times New Roman" w:hAnsi="Times New Roman" w:cs="Times New Roman"/>
          <w:sz w:val="24"/>
          <w:szCs w:val="24"/>
          <w:lang w:val="en-US"/>
        </w:rPr>
        <w:t>.</w:t>
      </w:r>
    </w:p>
    <w:p w:rsidR="00704CBA" w:rsidRPr="00704CBA" w:rsidRDefault="00704CBA" w:rsidP="00704CBA">
      <w:pPr>
        <w:spacing w:after="0" w:line="240" w:lineRule="auto"/>
        <w:ind w:firstLine="720"/>
        <w:jc w:val="both"/>
        <w:rPr>
          <w:rFonts w:ascii="Times New Roman" w:eastAsia="Times New Roman" w:hAnsi="Times New Roman" w:cs="Times New Roman"/>
          <w:sz w:val="24"/>
          <w:szCs w:val="24"/>
          <w:lang w:val="id-ID"/>
        </w:rPr>
      </w:pPr>
      <w:r w:rsidRPr="00704CBA">
        <w:rPr>
          <w:rFonts w:ascii="Times New Roman" w:eastAsia="Times New Roman" w:hAnsi="Times New Roman" w:cs="Times New Roman"/>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Pr="00704CBA">
        <w:rPr>
          <w:rFonts w:ascii="Times New Roman" w:eastAsia="Times New Roman" w:hAnsi="Times New Roman" w:cs="Times New Roman"/>
          <w:sz w:val="24"/>
          <w:szCs w:val="24"/>
          <w:highlight w:val="yellow"/>
          <w:lang w:val="id-ID"/>
        </w:rPr>
        <w:t>.</w:t>
      </w:r>
    </w:p>
    <w:p w:rsidR="00704CBA" w:rsidRPr="00704CBA" w:rsidRDefault="00704CBA" w:rsidP="00704CBA">
      <w:pPr>
        <w:spacing w:after="0" w:line="240" w:lineRule="auto"/>
        <w:jc w:val="both"/>
        <w:rPr>
          <w:rFonts w:ascii="Arial" w:eastAsia="Times New Roman" w:hAnsi="Arial" w:cs="Arial"/>
          <w:sz w:val="20"/>
          <w:szCs w:val="20"/>
          <w:lang w:val="en-US"/>
        </w:rPr>
      </w:pPr>
    </w:p>
    <w:p w:rsidR="00704CBA" w:rsidRPr="00704CBA" w:rsidRDefault="00704CBA" w:rsidP="00704CBA">
      <w:pPr>
        <w:bidi/>
        <w:spacing w:after="0" w:line="240" w:lineRule="auto"/>
        <w:jc w:val="right"/>
        <w:rPr>
          <w:rFonts w:ascii="Times New Roman" w:eastAsia="Calibri" w:hAnsi="Times New Roman" w:cs="Times New Roman"/>
          <w:b/>
          <w:bCs/>
          <w:sz w:val="24"/>
          <w:szCs w:val="24"/>
          <w:rtl/>
          <w:lang w:val="en-US"/>
        </w:rPr>
      </w:pPr>
      <w:r w:rsidRPr="00704CBA">
        <w:rPr>
          <w:rFonts w:ascii="Times New Roman" w:eastAsia="Times New Roman" w:hAnsi="Times New Roman" w:cs="Times New Roman"/>
          <w:b/>
          <w:bCs/>
          <w:sz w:val="24"/>
          <w:szCs w:val="24"/>
          <w:lang w:val="en-US"/>
        </w:rPr>
        <w:t xml:space="preserve">2. </w:t>
      </w:r>
      <w:r w:rsidRPr="00704CBA">
        <w:rPr>
          <w:rFonts w:ascii="Times New Roman" w:eastAsia="Calibri" w:hAnsi="Times New Roman" w:cs="Times New Roman"/>
          <w:b/>
          <w:bCs/>
          <w:sz w:val="24"/>
          <w:szCs w:val="24"/>
          <w:lang w:val="en-US"/>
        </w:rPr>
        <w:t>EQUATIONS</w:t>
      </w:r>
    </w:p>
    <w:p w:rsidR="00704CBA" w:rsidRPr="00704CBA" w:rsidRDefault="00704CBA" w:rsidP="00704CBA">
      <w:pPr>
        <w:spacing w:after="0" w:line="240" w:lineRule="auto"/>
        <w:jc w:val="both"/>
        <w:rPr>
          <w:rFonts w:ascii="Times New Roman" w:eastAsia="Times New Roman" w:hAnsi="Times New Roman" w:cs="Times New Roman"/>
          <w:sz w:val="24"/>
          <w:szCs w:val="24"/>
          <w:rtl/>
          <w:lang w:val="id-ID"/>
        </w:rPr>
      </w:pPr>
      <w:r w:rsidRPr="00704CBA">
        <w:rPr>
          <w:rFonts w:ascii="Times New Roman" w:eastAsia="Times New Roman" w:hAnsi="Times New Roman" w:cs="Times New Roman"/>
          <w:sz w:val="24"/>
          <w:szCs w:val="24"/>
          <w:lang w:val="id-ID"/>
        </w:rPr>
        <w:t xml:space="preserve"> </w:t>
      </w:r>
      <w:r w:rsidRPr="00704CBA">
        <w:rPr>
          <w:rFonts w:ascii="Times New Roman" w:eastAsia="Times New Roman" w:hAnsi="Times New Roman" w:cs="Times New Roman"/>
          <w:sz w:val="24"/>
          <w:szCs w:val="24"/>
          <w:rtl/>
          <w:lang w:val="id-ID"/>
        </w:rPr>
        <w:tab/>
      </w:r>
      <w:r w:rsidRPr="00704CBA">
        <w:rPr>
          <w:rFonts w:ascii="Times New Roman" w:eastAsia="Times New Roman" w:hAnsi="Times New Roman" w:cs="Times New Roman"/>
          <w:sz w:val="24"/>
          <w:szCs w:val="24"/>
          <w:lang w:val="en-US"/>
        </w:rPr>
        <w:t>The equations should be prepared using "Microsoft Equation" or “</w:t>
      </w:r>
      <w:proofErr w:type="spellStart"/>
      <w:r w:rsidRPr="00704CBA">
        <w:rPr>
          <w:rFonts w:ascii="Times New Roman" w:eastAsia="Times New Roman" w:hAnsi="Times New Roman" w:cs="Times New Roman"/>
          <w:sz w:val="24"/>
          <w:szCs w:val="24"/>
          <w:lang w:val="en-US"/>
        </w:rPr>
        <w:t>MathType</w:t>
      </w:r>
      <w:proofErr w:type="spellEnd"/>
      <w:r w:rsidRPr="00704CBA">
        <w:rPr>
          <w:rFonts w:ascii="Times New Roman" w:eastAsia="Times New Roman" w:hAnsi="Times New Roman" w:cs="Times New Roman"/>
          <w:sz w:val="24"/>
          <w:szCs w:val="24"/>
          <w:lang w:val="en-US"/>
        </w:rPr>
        <w:t xml:space="preserve">” editor. (Insert | Object | Create New | Microsoft Equation or </w:t>
      </w:r>
      <w:proofErr w:type="spellStart"/>
      <w:r w:rsidRPr="00704CBA">
        <w:rPr>
          <w:rFonts w:ascii="Times New Roman" w:eastAsia="Times New Roman" w:hAnsi="Times New Roman" w:cs="Times New Roman"/>
          <w:sz w:val="24"/>
          <w:szCs w:val="24"/>
          <w:lang w:val="en-US"/>
        </w:rPr>
        <w:t>MathType</w:t>
      </w:r>
      <w:proofErr w:type="spellEnd"/>
      <w:r w:rsidRPr="00704CBA">
        <w:rPr>
          <w:rFonts w:ascii="Times New Roman" w:eastAsia="Times New Roman" w:hAnsi="Times New Roman" w:cs="Times New Roman"/>
          <w:sz w:val="24"/>
          <w:szCs w:val="24"/>
          <w:lang w:val="en-US"/>
        </w:rPr>
        <w:t xml:space="preserve"> Equation</w:t>
      </w:r>
      <w:r w:rsidRPr="00704CBA">
        <w:rPr>
          <w:rFonts w:ascii="Times New Roman" w:eastAsia="Times New Roman" w:hAnsi="Times New Roman" w:cs="Times New Roman"/>
          <w:sz w:val="24"/>
          <w:szCs w:val="24"/>
          <w:rtl/>
          <w:lang w:val="id-ID"/>
        </w:rPr>
        <w:t>)</w:t>
      </w:r>
    </w:p>
    <w:p w:rsidR="00704CBA" w:rsidRPr="00704CBA" w:rsidRDefault="00704CBA" w:rsidP="00704CBA">
      <w:pPr>
        <w:spacing w:after="0" w:line="240" w:lineRule="auto"/>
        <w:jc w:val="both"/>
        <w:rPr>
          <w:rFonts w:ascii="Times New Roman" w:eastAsia="Times New Roman" w:hAnsi="Times New Roman" w:cs="Times New Roman"/>
          <w:sz w:val="24"/>
          <w:szCs w:val="24"/>
          <w:lang w:val="id-ID"/>
        </w:rPr>
      </w:pPr>
    </w:p>
    <w:p w:rsidR="00704CBA" w:rsidRPr="00704CBA" w:rsidRDefault="00704CBA" w:rsidP="00704CBA">
      <w:pPr>
        <w:spacing w:after="0" w:line="240" w:lineRule="auto"/>
        <w:rPr>
          <w:rFonts w:ascii="Arial" w:eastAsia="Times New Roman" w:hAnsi="Arial" w:cs="Arial"/>
          <w:b/>
          <w:bCs/>
          <w:sz w:val="20"/>
          <w:szCs w:val="20"/>
          <w:lang w:val="en-US"/>
        </w:rPr>
      </w:pPr>
      <w:proofErr w:type="gramStart"/>
      <w:r w:rsidRPr="00704CBA">
        <w:rPr>
          <w:rFonts w:ascii="Times New Roman" w:eastAsia="Times New Roman" w:hAnsi="Times New Roman" w:cs="Times New Roman"/>
          <w:b/>
          <w:bCs/>
          <w:sz w:val="24"/>
          <w:szCs w:val="24"/>
          <w:lang w:val="en-US"/>
        </w:rPr>
        <w:t>3.</w:t>
      </w:r>
      <w:r w:rsidRPr="00704CBA">
        <w:rPr>
          <w:rFonts w:ascii="Times New Roman" w:eastAsia="Times New Roman" w:hAnsi="Times New Roman" w:cs="Times New Roman"/>
          <w:b/>
          <w:bCs/>
          <w:sz w:val="24"/>
          <w:szCs w:val="24"/>
          <w:lang w:val="id-ID"/>
        </w:rPr>
        <w:t>Tables</w:t>
      </w:r>
      <w:proofErr w:type="gramEnd"/>
      <w:r w:rsidRPr="00704CBA">
        <w:rPr>
          <w:rFonts w:ascii="Times New Roman" w:eastAsia="Times New Roman" w:hAnsi="Times New Roman" w:cs="Times New Roman"/>
          <w:b/>
          <w:bCs/>
          <w:sz w:val="24"/>
          <w:szCs w:val="24"/>
          <w:lang w:val="id-ID"/>
        </w:rPr>
        <w:t xml:space="preserve"> and Figures</w:t>
      </w:r>
    </w:p>
    <w:p w:rsidR="00704CBA" w:rsidRPr="00704CBA" w:rsidRDefault="00704CBA" w:rsidP="00704CBA">
      <w:pPr>
        <w:spacing w:after="0" w:line="240" w:lineRule="auto"/>
        <w:rPr>
          <w:rFonts w:ascii="Times New Roman" w:eastAsia="Times New Roman" w:hAnsi="Times New Roman" w:cs="Times New Roman"/>
          <w:sz w:val="24"/>
          <w:szCs w:val="24"/>
          <w:lang w:val="en-US"/>
        </w:rPr>
      </w:pPr>
      <w:r w:rsidRPr="00704CBA">
        <w:rPr>
          <w:rFonts w:ascii="Times New Roman" w:eastAsia="Times New Roman" w:hAnsi="Times New Roman" w:cs="Times New Roman"/>
          <w:sz w:val="24"/>
          <w:szCs w:val="24"/>
          <w:lang w:val="en-US"/>
        </w:rPr>
        <w:tab/>
        <w:t xml:space="preserve">Write the title of the tables above the table with font type Times New Roman 11 </w:t>
      </w:r>
      <w:proofErr w:type="spellStart"/>
      <w:r w:rsidRPr="00704CBA">
        <w:rPr>
          <w:rFonts w:ascii="Times New Roman" w:eastAsia="Times New Roman" w:hAnsi="Times New Roman" w:cs="Times New Roman"/>
          <w:sz w:val="24"/>
          <w:szCs w:val="24"/>
          <w:lang w:val="en-US"/>
        </w:rPr>
        <w:t>blod</w:t>
      </w:r>
      <w:proofErr w:type="spellEnd"/>
      <w:r w:rsidRPr="00704CBA">
        <w:rPr>
          <w:rFonts w:ascii="Times New Roman" w:eastAsia="Times New Roman" w:hAnsi="Times New Roman" w:cs="Times New Roman"/>
          <w:sz w:val="24"/>
          <w:szCs w:val="24"/>
          <w:lang w:val="en-US"/>
        </w:rPr>
        <w:t>.</w:t>
      </w:r>
    </w:p>
    <w:p w:rsidR="00704CBA" w:rsidRPr="00704CBA" w:rsidRDefault="00704CBA" w:rsidP="00704CBA">
      <w:pPr>
        <w:spacing w:after="0" w:line="240" w:lineRule="auto"/>
        <w:rPr>
          <w:rFonts w:ascii="Times New Roman" w:eastAsia="Times New Roman" w:hAnsi="Times New Roman" w:cs="Times New Roman"/>
          <w:sz w:val="24"/>
          <w:szCs w:val="24"/>
          <w:lang w:val="en-US"/>
        </w:rPr>
      </w:pPr>
      <w:r w:rsidRPr="00704CBA">
        <w:rPr>
          <w:rFonts w:ascii="Times New Roman" w:eastAsia="Times New Roman" w:hAnsi="Times New Roman" w:cs="Times New Roman"/>
          <w:sz w:val="24"/>
          <w:szCs w:val="24"/>
          <w:lang w:val="en-US"/>
        </w:rPr>
        <w:t>The data inside the table is written with font type Times New Roman 10 bold.</w:t>
      </w: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BB4BC8" w:rsidRDefault="00BB4BC8">
      <w:pPr>
        <w:rPr>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p>
    <w:p w:rsidR="00704CBA" w:rsidRPr="00704CBA" w:rsidRDefault="00704CBA" w:rsidP="00704CBA">
      <w:pPr>
        <w:spacing w:after="0" w:line="240" w:lineRule="auto"/>
        <w:jc w:val="center"/>
        <w:rPr>
          <w:rFonts w:ascii="Arial" w:eastAsia="Times New Roman" w:hAnsi="Arial" w:cs="Arial"/>
          <w:sz w:val="20"/>
          <w:szCs w:val="20"/>
          <w:lang w:val="en-US"/>
        </w:rPr>
      </w:pPr>
      <w:r w:rsidRPr="00704CBA">
        <w:rPr>
          <w:rFonts w:ascii="Times New Roman" w:eastAsia="Times New Roman" w:hAnsi="Times New Roman" w:cs="Times New Roman"/>
          <w:lang w:val="en-US"/>
        </w:rPr>
        <w:t>Chemical Analysis of Samples</w:t>
      </w:r>
    </w:p>
    <w:p w:rsidR="00704CBA" w:rsidRPr="00704CBA" w:rsidRDefault="00704CBA" w:rsidP="00704CBA">
      <w:pPr>
        <w:spacing w:after="0" w:line="240" w:lineRule="auto"/>
        <w:ind w:firstLine="720"/>
        <w:jc w:val="center"/>
        <w:rPr>
          <w:rFonts w:ascii="Times New Roman" w:eastAsia="Times New Roman" w:hAnsi="Times New Roman" w:cs="Times New Roman"/>
          <w:lang w:val="en-US"/>
        </w:rPr>
      </w:pPr>
    </w:p>
    <w:tbl>
      <w:tblPr>
        <w:tblStyle w:val="1"/>
        <w:tblpPr w:leftFromText="180" w:rightFromText="180" w:vertAnchor="page" w:horzAnchor="page" w:tblpXSpec="center" w:tblpY="2206"/>
        <w:tblW w:w="0" w:type="auto"/>
        <w:tblLook w:val="04A0" w:firstRow="1" w:lastRow="0" w:firstColumn="1" w:lastColumn="0" w:noHBand="0" w:noVBand="1"/>
      </w:tblPr>
      <w:tblGrid>
        <w:gridCol w:w="426"/>
        <w:gridCol w:w="708"/>
        <w:gridCol w:w="709"/>
        <w:gridCol w:w="742"/>
        <w:gridCol w:w="784"/>
        <w:gridCol w:w="708"/>
        <w:gridCol w:w="709"/>
      </w:tblGrid>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N</w:t>
            </w:r>
          </w:p>
        </w:tc>
        <w:tc>
          <w:tcPr>
            <w:tcW w:w="708" w:type="dxa"/>
            <w:vAlign w:val="center"/>
          </w:tcPr>
          <w:p w:rsidR="00704CBA" w:rsidRPr="00704CBA" w:rsidRDefault="00704CBA" w:rsidP="00704CBA">
            <w:pPr>
              <w:jc w:val="center"/>
              <w:rPr>
                <w:lang w:val="en-US" w:eastAsia="zh-CN"/>
              </w:rPr>
            </w:pPr>
            <w:r w:rsidRPr="00704CBA">
              <w:rPr>
                <w:lang w:val="en-US" w:eastAsia="zh-CN"/>
              </w:rPr>
              <w:t>S</w:t>
            </w:r>
            <w:r w:rsidRPr="00704CBA">
              <w:rPr>
                <w:vertAlign w:val="subscript"/>
                <w:lang w:val="en-US" w:eastAsia="zh-CN"/>
              </w:rPr>
              <w:t>i</w:t>
            </w:r>
            <w:r w:rsidRPr="00704CBA">
              <w:rPr>
                <w:lang w:val="en-US" w:eastAsia="zh-CN"/>
              </w:rPr>
              <w:t>O</w:t>
            </w:r>
            <w:r w:rsidRPr="00704CBA">
              <w:rPr>
                <w:vertAlign w:val="subscript"/>
                <w:lang w:val="en-US" w:eastAsia="zh-CN"/>
              </w:rPr>
              <w:t>2</w:t>
            </w:r>
          </w:p>
        </w:tc>
        <w:tc>
          <w:tcPr>
            <w:tcW w:w="709" w:type="dxa"/>
            <w:vAlign w:val="center"/>
          </w:tcPr>
          <w:p w:rsidR="00704CBA" w:rsidRPr="00704CBA" w:rsidRDefault="00704CBA" w:rsidP="00704CBA">
            <w:pPr>
              <w:jc w:val="center"/>
              <w:rPr>
                <w:lang w:val="en-US" w:eastAsia="zh-CN"/>
              </w:rPr>
            </w:pPr>
            <w:r w:rsidRPr="00704CBA">
              <w:rPr>
                <w:lang w:val="en-US" w:eastAsia="zh-CN"/>
              </w:rPr>
              <w:t>Fe</w:t>
            </w:r>
            <w:r w:rsidRPr="00704CBA">
              <w:rPr>
                <w:vertAlign w:val="subscript"/>
                <w:lang w:val="en-US" w:eastAsia="zh-CN"/>
              </w:rPr>
              <w:t>2</w:t>
            </w:r>
            <w:r w:rsidRPr="00704CBA">
              <w:rPr>
                <w:lang w:val="en-US" w:eastAsia="zh-CN"/>
              </w:rPr>
              <w:t>O</w:t>
            </w:r>
            <w:r w:rsidRPr="00704CBA">
              <w:rPr>
                <w:vertAlign w:val="subscript"/>
                <w:lang w:val="en-US" w:eastAsia="zh-CN"/>
              </w:rPr>
              <w:t>3</w:t>
            </w:r>
          </w:p>
        </w:tc>
        <w:tc>
          <w:tcPr>
            <w:tcW w:w="742" w:type="dxa"/>
            <w:vAlign w:val="center"/>
          </w:tcPr>
          <w:p w:rsidR="00704CBA" w:rsidRPr="00704CBA" w:rsidRDefault="00704CBA" w:rsidP="00704CBA">
            <w:pPr>
              <w:jc w:val="center"/>
              <w:rPr>
                <w:lang w:val="en-US" w:eastAsia="zh-CN"/>
              </w:rPr>
            </w:pPr>
            <w:r w:rsidRPr="00704CBA">
              <w:rPr>
                <w:lang w:val="en-US" w:eastAsia="zh-CN"/>
              </w:rPr>
              <w:t>Al</w:t>
            </w:r>
            <w:r w:rsidRPr="00704CBA">
              <w:rPr>
                <w:vertAlign w:val="subscript"/>
                <w:lang w:val="en-US" w:eastAsia="zh-CN"/>
              </w:rPr>
              <w:t>2</w:t>
            </w:r>
            <w:r w:rsidRPr="00704CBA">
              <w:rPr>
                <w:lang w:val="en-US" w:eastAsia="zh-CN"/>
              </w:rPr>
              <w:t>O</w:t>
            </w:r>
            <w:r w:rsidRPr="00704CBA">
              <w:rPr>
                <w:vertAlign w:val="subscript"/>
                <w:lang w:val="en-US" w:eastAsia="zh-CN"/>
              </w:rPr>
              <w:t>3</w:t>
            </w:r>
          </w:p>
        </w:tc>
        <w:tc>
          <w:tcPr>
            <w:tcW w:w="784" w:type="dxa"/>
            <w:vAlign w:val="center"/>
          </w:tcPr>
          <w:p w:rsidR="00704CBA" w:rsidRPr="00704CBA" w:rsidRDefault="00704CBA" w:rsidP="00704CBA">
            <w:pPr>
              <w:jc w:val="center"/>
              <w:rPr>
                <w:lang w:val="en-US" w:eastAsia="zh-CN"/>
              </w:rPr>
            </w:pPr>
            <w:proofErr w:type="spellStart"/>
            <w:r w:rsidRPr="00704CBA">
              <w:rPr>
                <w:lang w:val="en-US" w:eastAsia="zh-CN"/>
              </w:rPr>
              <w:t>CaO</w:t>
            </w:r>
            <w:proofErr w:type="spellEnd"/>
          </w:p>
        </w:tc>
        <w:tc>
          <w:tcPr>
            <w:tcW w:w="708" w:type="dxa"/>
            <w:vAlign w:val="center"/>
          </w:tcPr>
          <w:p w:rsidR="00704CBA" w:rsidRPr="00704CBA" w:rsidRDefault="00704CBA" w:rsidP="00704CBA">
            <w:pPr>
              <w:jc w:val="center"/>
              <w:rPr>
                <w:lang w:val="en-US" w:eastAsia="zh-CN"/>
              </w:rPr>
            </w:pPr>
            <w:proofErr w:type="spellStart"/>
            <w:r w:rsidRPr="00704CBA">
              <w:rPr>
                <w:lang w:val="en-US" w:eastAsia="zh-CN"/>
              </w:rPr>
              <w:t>MgO</w:t>
            </w:r>
            <w:proofErr w:type="spellEnd"/>
          </w:p>
        </w:tc>
        <w:tc>
          <w:tcPr>
            <w:tcW w:w="709" w:type="dxa"/>
            <w:vAlign w:val="center"/>
          </w:tcPr>
          <w:p w:rsidR="00704CBA" w:rsidRPr="00704CBA" w:rsidRDefault="00704CBA" w:rsidP="00704CBA">
            <w:pPr>
              <w:jc w:val="center"/>
              <w:rPr>
                <w:lang w:val="en-US" w:eastAsia="zh-CN"/>
              </w:rPr>
            </w:pPr>
            <w:r w:rsidRPr="00704CBA">
              <w:rPr>
                <w:lang w:val="en-US" w:eastAsia="zh-CN"/>
              </w:rPr>
              <w:t>Na</w:t>
            </w:r>
            <w:r w:rsidRPr="00704CBA">
              <w:rPr>
                <w:vertAlign w:val="subscript"/>
                <w:lang w:val="en-US" w:eastAsia="zh-CN"/>
              </w:rPr>
              <w:t>2</w:t>
            </w:r>
            <w:r w:rsidRPr="00704CBA">
              <w:rPr>
                <w:lang w:val="en-US" w:eastAsia="zh-CN"/>
              </w:rPr>
              <w:t>O</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1</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2</w:t>
            </w:r>
          </w:p>
        </w:tc>
        <w:tc>
          <w:tcPr>
            <w:tcW w:w="708" w:type="dxa"/>
            <w:vAlign w:val="center"/>
          </w:tcPr>
          <w:p w:rsidR="00704CBA" w:rsidRPr="00704CBA" w:rsidRDefault="00704CBA" w:rsidP="00704CBA">
            <w:pPr>
              <w:jc w:val="center"/>
              <w:rPr>
                <w:b/>
                <w:bCs/>
                <w:lang w:val="en-US" w:eastAsia="zh-CN"/>
              </w:rPr>
            </w:pPr>
            <w:r w:rsidRPr="00704CBA">
              <w:rPr>
                <w:b/>
                <w:bCs/>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3</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4</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5</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6</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7</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r w:rsidR="00704CBA" w:rsidRPr="00704CBA" w:rsidTr="0065297D">
        <w:tc>
          <w:tcPr>
            <w:tcW w:w="426" w:type="dxa"/>
            <w:vAlign w:val="center"/>
          </w:tcPr>
          <w:p w:rsidR="00704CBA" w:rsidRPr="00704CBA" w:rsidRDefault="00704CBA" w:rsidP="00704CBA">
            <w:pPr>
              <w:jc w:val="center"/>
              <w:rPr>
                <w:lang w:val="en-US" w:eastAsia="zh-CN"/>
              </w:rPr>
            </w:pPr>
            <w:r w:rsidRPr="00704CBA">
              <w:rPr>
                <w:lang w:val="en-US" w:eastAsia="zh-CN"/>
              </w:rPr>
              <w:t>9</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c>
          <w:tcPr>
            <w:tcW w:w="742" w:type="dxa"/>
            <w:vAlign w:val="center"/>
          </w:tcPr>
          <w:p w:rsidR="00704CBA" w:rsidRPr="00704CBA" w:rsidRDefault="00704CBA" w:rsidP="00704CBA">
            <w:pPr>
              <w:jc w:val="center"/>
              <w:rPr>
                <w:lang w:val="en-US" w:eastAsia="zh-CN"/>
              </w:rPr>
            </w:pPr>
            <w:r w:rsidRPr="00704CBA">
              <w:rPr>
                <w:lang w:val="en-US" w:eastAsia="zh-CN"/>
              </w:rPr>
              <w:t>90.58</w:t>
            </w:r>
          </w:p>
        </w:tc>
        <w:tc>
          <w:tcPr>
            <w:tcW w:w="784" w:type="dxa"/>
            <w:vAlign w:val="center"/>
          </w:tcPr>
          <w:p w:rsidR="00704CBA" w:rsidRPr="00704CBA" w:rsidRDefault="00704CBA" w:rsidP="00704CBA">
            <w:pPr>
              <w:jc w:val="center"/>
              <w:rPr>
                <w:lang w:val="en-US" w:eastAsia="zh-CN"/>
              </w:rPr>
            </w:pPr>
            <w:r w:rsidRPr="00704CBA">
              <w:rPr>
                <w:lang w:val="en-US" w:eastAsia="zh-CN"/>
              </w:rPr>
              <w:t>90.58</w:t>
            </w:r>
          </w:p>
        </w:tc>
        <w:tc>
          <w:tcPr>
            <w:tcW w:w="708" w:type="dxa"/>
            <w:vAlign w:val="center"/>
          </w:tcPr>
          <w:p w:rsidR="00704CBA" w:rsidRPr="00704CBA" w:rsidRDefault="00704CBA" w:rsidP="00704CBA">
            <w:pPr>
              <w:jc w:val="center"/>
              <w:rPr>
                <w:lang w:val="en-US" w:eastAsia="zh-CN"/>
              </w:rPr>
            </w:pPr>
            <w:r w:rsidRPr="00704CBA">
              <w:rPr>
                <w:lang w:val="en-US" w:eastAsia="zh-CN"/>
              </w:rPr>
              <w:t>90.58</w:t>
            </w:r>
          </w:p>
        </w:tc>
        <w:tc>
          <w:tcPr>
            <w:tcW w:w="709" w:type="dxa"/>
            <w:vAlign w:val="center"/>
          </w:tcPr>
          <w:p w:rsidR="00704CBA" w:rsidRPr="00704CBA" w:rsidRDefault="00704CBA" w:rsidP="00704CBA">
            <w:pPr>
              <w:jc w:val="center"/>
              <w:rPr>
                <w:lang w:val="en-US" w:eastAsia="zh-CN"/>
              </w:rPr>
            </w:pPr>
            <w:r w:rsidRPr="00704CBA">
              <w:rPr>
                <w:lang w:val="en-US" w:eastAsia="zh-CN"/>
              </w:rPr>
              <w:t>90.58</w:t>
            </w:r>
          </w:p>
        </w:tc>
      </w:tr>
    </w:tbl>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p>
    <w:p w:rsidR="00704CBA" w:rsidRPr="00704CBA" w:rsidRDefault="00704CBA" w:rsidP="00704CBA">
      <w:pPr>
        <w:spacing w:after="0" w:line="240" w:lineRule="auto"/>
        <w:rPr>
          <w:rFonts w:ascii="Times New Roman" w:eastAsia="Times New Roman" w:hAnsi="Times New Roman" w:cs="Times New Roman"/>
          <w:sz w:val="24"/>
          <w:szCs w:val="24"/>
          <w:lang w:val="en-US"/>
        </w:rPr>
      </w:pPr>
      <w:r w:rsidRPr="00704CBA">
        <w:rPr>
          <w:rFonts w:ascii="Times New Roman" w:eastAsia="Times New Roman" w:hAnsi="Times New Roman" w:cs="Times New Roman"/>
          <w:sz w:val="24"/>
          <w:szCs w:val="24"/>
          <w:lang w:val="en-US"/>
        </w:rPr>
        <w:t>Figures, drawing, and pictures title should be below them with font size Times New Roman 11 bold</w:t>
      </w: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jc w:val="center"/>
        <w:rPr>
          <w:rFonts w:ascii="Arial" w:eastAsia="Times New Roman" w:hAnsi="Arial" w:cs="Arial"/>
          <w:b/>
          <w:bCs/>
          <w:sz w:val="20"/>
          <w:szCs w:val="20"/>
          <w:lang w:val="en-US"/>
        </w:rPr>
      </w:pPr>
      <w:r w:rsidRPr="00704CBA">
        <w:rPr>
          <w:rFonts w:ascii="Calibri" w:eastAsia="Calibri" w:hAnsi="Calibri" w:cs="Arial"/>
          <w:b/>
          <w:noProof/>
          <w:szCs w:val="24"/>
          <w:lang w:val="en-US"/>
        </w:rPr>
        <w:drawing>
          <wp:inline distT="0" distB="0" distL="0" distR="0" wp14:anchorId="49BDB1A6" wp14:editId="0D55092C">
            <wp:extent cx="2514600" cy="1736751"/>
            <wp:effectExtent l="0" t="0" r="0" b="0"/>
            <wp:docPr id="7" name="صورة 7" descr="C:\Users\Author\Desktop\الاندزنيسية الجديدة\المعايرة\معايرة 1\New folder\last jepg\بهل5 اخر م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hor\Desktop\الاندزنيسية الجديدة\المعايرة\معايرة 1\New folder\last jepg\بهل5 اخر مر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148" cy="1739892"/>
                    </a:xfrm>
                    <a:prstGeom prst="rect">
                      <a:avLst/>
                    </a:prstGeom>
                    <a:noFill/>
                    <a:ln>
                      <a:noFill/>
                    </a:ln>
                  </pic:spPr>
                </pic:pic>
              </a:graphicData>
            </a:graphic>
          </wp:inline>
        </w:drawing>
      </w: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tabs>
          <w:tab w:val="left" w:pos="3765"/>
        </w:tabs>
        <w:spacing w:after="0" w:line="240" w:lineRule="auto"/>
        <w:jc w:val="center"/>
        <w:rPr>
          <w:rFonts w:ascii="Times New Roman" w:eastAsia="Times New Roman" w:hAnsi="Times New Roman" w:cs="Times New Roman"/>
          <w:lang w:val="en-US"/>
        </w:rPr>
      </w:pPr>
      <w:r w:rsidRPr="00704CBA">
        <w:rPr>
          <w:rFonts w:ascii="Times New Roman" w:eastAsia="Times New Roman" w:hAnsi="Times New Roman" w:cs="Times New Roman"/>
          <w:lang w:val="en-US"/>
        </w:rPr>
        <w:t>Figure.1 The anaerobic breakdown of biopolymers to give rise to methane</w:t>
      </w:r>
    </w:p>
    <w:p w:rsidR="00704CBA" w:rsidRPr="00704CBA" w:rsidRDefault="00704CBA" w:rsidP="00704CBA">
      <w:pPr>
        <w:spacing w:after="0" w:line="240" w:lineRule="auto"/>
        <w:rPr>
          <w:rFonts w:ascii="Arial" w:eastAsia="Times New Roman" w:hAnsi="Arial" w:cs="Arial"/>
          <w:b/>
          <w:bCs/>
          <w:sz w:val="20"/>
          <w:szCs w:val="20"/>
          <w:lang w:val="en-US"/>
        </w:rPr>
      </w:pPr>
    </w:p>
    <w:p w:rsidR="00704CBA" w:rsidRPr="00704CBA" w:rsidRDefault="00704CBA" w:rsidP="00704CBA">
      <w:pPr>
        <w:spacing w:after="0" w:line="240" w:lineRule="auto"/>
        <w:rPr>
          <w:rFonts w:ascii="Times New Roman" w:eastAsia="Times New Roman" w:hAnsi="Times New Roman" w:cs="Times New Roman"/>
          <w:b/>
          <w:bCs/>
          <w:sz w:val="24"/>
          <w:szCs w:val="24"/>
          <w:lang w:val="id-ID"/>
        </w:rPr>
      </w:pPr>
      <w:r w:rsidRPr="00704CBA">
        <w:rPr>
          <w:rFonts w:ascii="Times New Roman" w:eastAsia="Times New Roman" w:hAnsi="Times New Roman" w:cs="Times New Roman"/>
          <w:b/>
          <w:bCs/>
          <w:sz w:val="24"/>
          <w:szCs w:val="24"/>
          <w:lang w:val="en-US"/>
        </w:rPr>
        <w:t>4</w:t>
      </w:r>
      <w:r w:rsidRPr="00704CBA">
        <w:rPr>
          <w:rFonts w:ascii="Times New Roman" w:eastAsia="Times New Roman" w:hAnsi="Times New Roman" w:cs="Times New Roman"/>
          <w:b/>
          <w:bCs/>
          <w:sz w:val="24"/>
          <w:szCs w:val="24"/>
          <w:lang w:val="id-ID"/>
        </w:rPr>
        <w:t xml:space="preserve">. Results </w:t>
      </w:r>
      <w:r w:rsidRPr="00704CBA">
        <w:rPr>
          <w:rFonts w:ascii="Times New Roman" w:eastAsia="Times New Roman" w:hAnsi="Times New Roman" w:cs="Times New Roman"/>
          <w:b/>
          <w:bCs/>
          <w:sz w:val="24"/>
          <w:szCs w:val="24"/>
          <w:lang w:val="en-US"/>
        </w:rPr>
        <w:t>a</w:t>
      </w:r>
      <w:r w:rsidRPr="00704CBA">
        <w:rPr>
          <w:rFonts w:ascii="Times New Roman" w:eastAsia="Times New Roman" w:hAnsi="Times New Roman" w:cs="Times New Roman"/>
          <w:b/>
          <w:bCs/>
          <w:sz w:val="24"/>
          <w:szCs w:val="24"/>
          <w:lang w:val="id-ID"/>
        </w:rPr>
        <w:t>nd Analysis</w:t>
      </w:r>
    </w:p>
    <w:p w:rsidR="00704CBA" w:rsidRPr="00704CBA" w:rsidRDefault="00704CBA" w:rsidP="00704CBA">
      <w:pPr>
        <w:spacing w:after="0" w:line="240" w:lineRule="auto"/>
        <w:ind w:firstLine="720"/>
        <w:jc w:val="both"/>
        <w:rPr>
          <w:rFonts w:ascii="Times New Roman" w:eastAsia="Times New Roman" w:hAnsi="Times New Roman" w:cs="Times New Roman"/>
          <w:sz w:val="24"/>
          <w:szCs w:val="24"/>
          <w:lang w:val="en-US"/>
        </w:rPr>
      </w:pPr>
      <w:r w:rsidRPr="00704CBA">
        <w:rPr>
          <w:rFonts w:ascii="Times New Roman" w:eastAsia="Times New Roman" w:hAnsi="Times New Roman" w:cs="Times New Roman"/>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rsidR="00704CBA" w:rsidRPr="00704CBA" w:rsidRDefault="00704CBA" w:rsidP="00704CBA">
      <w:pPr>
        <w:spacing w:after="0" w:line="240" w:lineRule="auto"/>
        <w:rPr>
          <w:rFonts w:ascii="Arial" w:eastAsia="Times New Roman" w:hAnsi="Arial" w:cs="Arial"/>
          <w:b/>
          <w:bCs/>
          <w:sz w:val="20"/>
          <w:szCs w:val="20"/>
          <w:lang w:val="id-ID"/>
        </w:rPr>
      </w:pPr>
    </w:p>
    <w:p w:rsidR="00704CBA" w:rsidRPr="00704CBA" w:rsidRDefault="00704CBA" w:rsidP="00704CBA">
      <w:pPr>
        <w:spacing w:after="0" w:line="240" w:lineRule="auto"/>
        <w:rPr>
          <w:rFonts w:ascii="Times New Roman" w:eastAsia="Times New Roman" w:hAnsi="Times New Roman" w:cs="Times New Roman"/>
          <w:b/>
          <w:bCs/>
          <w:sz w:val="24"/>
          <w:szCs w:val="24"/>
          <w:lang w:val="id-ID"/>
        </w:rPr>
      </w:pPr>
      <w:r w:rsidRPr="00704CBA">
        <w:rPr>
          <w:rFonts w:ascii="Times New Roman" w:eastAsia="Times New Roman" w:hAnsi="Times New Roman" w:cs="Times New Roman"/>
          <w:b/>
          <w:bCs/>
          <w:sz w:val="24"/>
          <w:szCs w:val="24"/>
          <w:lang w:val="en-US"/>
        </w:rPr>
        <w:t>5</w:t>
      </w:r>
      <w:r w:rsidRPr="00704CBA">
        <w:rPr>
          <w:rFonts w:ascii="Times New Roman" w:eastAsia="Times New Roman" w:hAnsi="Times New Roman" w:cs="Times New Roman"/>
          <w:b/>
          <w:bCs/>
          <w:sz w:val="24"/>
          <w:szCs w:val="24"/>
          <w:lang w:val="id-ID"/>
        </w:rPr>
        <w:t>. Conclusion</w:t>
      </w:r>
    </w:p>
    <w:p w:rsidR="00704CBA" w:rsidRPr="00704CBA" w:rsidRDefault="00704CBA" w:rsidP="00704CBA">
      <w:pPr>
        <w:spacing w:after="0" w:line="240" w:lineRule="auto"/>
        <w:rPr>
          <w:rFonts w:ascii="Times New Roman" w:eastAsia="Times New Roman" w:hAnsi="Times New Roman" w:cs="Times New Roman"/>
          <w:sz w:val="24"/>
          <w:szCs w:val="24"/>
          <w:lang w:val="en-US"/>
        </w:rPr>
      </w:pPr>
      <w:r w:rsidRPr="00704CBA">
        <w:rPr>
          <w:rFonts w:ascii="Times New Roman" w:eastAsia="Times New Roman" w:hAnsi="Times New Roman" w:cs="Times New Roman"/>
          <w:sz w:val="24"/>
          <w:szCs w:val="24"/>
          <w:lang w:val="id-ID"/>
        </w:rPr>
        <w:t>The conclusion is intended to help the reader understand why your research should matter to them after they have finished reading the paper. A conclusion is not merely a summary of your points or a re-statement of your research problem but a synthesis of key points.</w:t>
      </w:r>
    </w:p>
    <w:p w:rsidR="00704CBA" w:rsidRPr="00704CBA" w:rsidRDefault="00704CBA" w:rsidP="00704CBA">
      <w:pPr>
        <w:spacing w:after="0" w:line="240" w:lineRule="auto"/>
        <w:rPr>
          <w:rFonts w:ascii="Times New Roman" w:eastAsia="Times New Roman" w:hAnsi="Times New Roman" w:cs="Times New Roman"/>
          <w:color w:val="000000"/>
          <w:sz w:val="24"/>
          <w:szCs w:val="24"/>
          <w:lang w:val="pt-BR"/>
        </w:rPr>
      </w:pPr>
      <w:r w:rsidRPr="00704CBA">
        <w:rPr>
          <w:rFonts w:ascii="Times New Roman" w:eastAsia="Times New Roman" w:hAnsi="Times New Roman" w:cs="Times New Roman"/>
          <w:sz w:val="24"/>
          <w:szCs w:val="24"/>
          <w:lang w:val="id-ID"/>
        </w:rPr>
        <w:t xml:space="preserve"> </w:t>
      </w:r>
      <w:r w:rsidRPr="00704CBA">
        <w:rPr>
          <w:rFonts w:ascii="Times New Roman" w:eastAsia="Times New Roman" w:hAnsi="Times New Roman" w:cs="Times New Roman"/>
          <w:b/>
          <w:color w:val="000000"/>
          <w:sz w:val="24"/>
          <w:szCs w:val="24"/>
          <w:lang w:val="pt-BR"/>
        </w:rPr>
        <w:t>6. References</w:t>
      </w:r>
    </w:p>
    <w:p w:rsidR="00704CBA" w:rsidRPr="00704CBA" w:rsidRDefault="00704CBA" w:rsidP="00704CBA">
      <w:pPr>
        <w:spacing w:after="0" w:line="240" w:lineRule="auto"/>
        <w:ind w:firstLine="720"/>
        <w:rPr>
          <w:rFonts w:ascii="Times New Roman" w:eastAsia="Times New Roman" w:hAnsi="Times New Roman" w:cs="Times New Roman"/>
          <w:color w:val="000000"/>
          <w:sz w:val="24"/>
          <w:szCs w:val="24"/>
          <w:rtl/>
          <w:lang w:val="pt-BR"/>
        </w:rPr>
      </w:pPr>
      <w:r w:rsidRPr="00704CBA">
        <w:rPr>
          <w:rFonts w:ascii="Times New Roman" w:eastAsia="Times New Roman" w:hAnsi="Times New Roman" w:cs="Times New Roman"/>
          <w:color w:val="000000"/>
          <w:sz w:val="24"/>
          <w:szCs w:val="24"/>
          <w:lang w:val="en-US"/>
        </w:rPr>
        <w:t xml:space="preserve">The main references are international journals and proceeding. All references should be to the most pertinent and up-to-date sources. References are written in </w:t>
      </w:r>
      <w:r w:rsidRPr="00704CBA">
        <w:rPr>
          <w:rFonts w:ascii="Times New Roman" w:eastAsia="Times New Roman" w:hAnsi="Times New Roman" w:cs="Times New Roman"/>
          <w:b/>
          <w:bCs/>
          <w:color w:val="000000"/>
          <w:sz w:val="24"/>
          <w:szCs w:val="24"/>
          <w:lang w:val="en-US"/>
        </w:rPr>
        <w:t>MLA</w:t>
      </w:r>
      <w:r w:rsidRPr="00704CBA">
        <w:rPr>
          <w:rFonts w:ascii="Times New Roman" w:eastAsia="Times New Roman" w:hAnsi="Times New Roman" w:cs="Times New Roman"/>
          <w:color w:val="000000"/>
          <w:sz w:val="24"/>
          <w:szCs w:val="24"/>
          <w:lang w:val="en-US"/>
        </w:rPr>
        <w:t xml:space="preserve"> style</w:t>
      </w:r>
    </w:p>
    <w:p w:rsidR="00704CBA" w:rsidRPr="00704CBA" w:rsidRDefault="00704CBA" w:rsidP="00704CBA">
      <w:pPr>
        <w:spacing w:after="0" w:line="240" w:lineRule="auto"/>
        <w:jc w:val="both"/>
        <w:rPr>
          <w:rFonts w:ascii="Arial" w:eastAsia="Times New Roman" w:hAnsi="Arial" w:cs="Arial"/>
          <w:sz w:val="20"/>
          <w:szCs w:val="20"/>
          <w:lang w:val="en-US"/>
        </w:rPr>
      </w:pPr>
      <w:r w:rsidRPr="00704CBA">
        <w:rPr>
          <w:rFonts w:ascii="Times New Roman" w:eastAsia="Times New Roman" w:hAnsi="Times New Roman" w:cs="Times New Roman"/>
          <w:sz w:val="24"/>
          <w:szCs w:val="24"/>
        </w:rPr>
        <w:t>Number the citations consecutively, in square brackets [1]. The sentence punctuation follows the brackets [2]. Multiple references [2], [3] are each numbered with separate brackets [1]–[3].</w:t>
      </w:r>
    </w:p>
    <w:p w:rsidR="00704CBA" w:rsidRPr="00704CBA" w:rsidRDefault="00704CBA" w:rsidP="00704CBA">
      <w:pPr>
        <w:spacing w:after="0" w:line="240" w:lineRule="auto"/>
        <w:ind w:left="426" w:hanging="426"/>
        <w:jc w:val="both"/>
        <w:rPr>
          <w:rFonts w:ascii="Times New Roman" w:eastAsia="Times New Roman" w:hAnsi="Times New Roman" w:cs="Times New Roman"/>
          <w:color w:val="000000"/>
          <w:sz w:val="24"/>
          <w:szCs w:val="24"/>
        </w:rPr>
      </w:pPr>
      <w:r w:rsidRPr="00704CBA">
        <w:rPr>
          <w:rFonts w:ascii="Times New Roman" w:eastAsia="Times New Roman" w:hAnsi="Times New Roman" w:cs="Times New Roman"/>
          <w:color w:val="000000"/>
          <w:sz w:val="24"/>
          <w:szCs w:val="24"/>
        </w:rPr>
        <w:lastRenderedPageBreak/>
        <w:t xml:space="preserve">[1] </w:t>
      </w:r>
      <w:r w:rsidRPr="00704CBA">
        <w:rPr>
          <w:rFonts w:ascii="Times New Roman" w:eastAsia="Times New Roman" w:hAnsi="Times New Roman" w:cs="Times New Roman"/>
          <w:color w:val="000000"/>
          <w:sz w:val="24"/>
          <w:szCs w:val="24"/>
          <w:lang w:val="en-US"/>
        </w:rPr>
        <w:t xml:space="preserve">Jiang, </w:t>
      </w:r>
      <w:proofErr w:type="spellStart"/>
      <w:r w:rsidRPr="00704CBA">
        <w:rPr>
          <w:rFonts w:ascii="Times New Roman" w:eastAsia="Times New Roman" w:hAnsi="Times New Roman" w:cs="Times New Roman"/>
          <w:color w:val="000000"/>
          <w:sz w:val="24"/>
          <w:szCs w:val="24"/>
          <w:lang w:val="en-US"/>
        </w:rPr>
        <w:t>Xingliang</w:t>
      </w:r>
      <w:proofErr w:type="spellEnd"/>
      <w:r w:rsidRPr="00704CBA">
        <w:rPr>
          <w:rFonts w:ascii="Times New Roman" w:eastAsia="Times New Roman" w:hAnsi="Times New Roman" w:cs="Times New Roman"/>
          <w:color w:val="000000"/>
          <w:sz w:val="24"/>
          <w:szCs w:val="24"/>
          <w:lang w:val="en-US"/>
        </w:rPr>
        <w:t>, et al. "Comparison of</w:t>
      </w:r>
      <w:bookmarkStart w:id="0" w:name="_GoBack"/>
      <w:bookmarkEnd w:id="0"/>
      <w:r w:rsidRPr="00704CBA">
        <w:rPr>
          <w:rFonts w:ascii="Times New Roman" w:eastAsia="Times New Roman" w:hAnsi="Times New Roman" w:cs="Times New Roman"/>
          <w:color w:val="000000"/>
          <w:sz w:val="24"/>
          <w:szCs w:val="24"/>
          <w:lang w:val="en-US"/>
        </w:rPr>
        <w:t xml:space="preserve"> DC pollution flashover performances of various types of porcelain, glass, and composite insulators." </w:t>
      </w:r>
      <w:r w:rsidRPr="00704CBA">
        <w:rPr>
          <w:rFonts w:ascii="Times New Roman" w:eastAsia="Times New Roman" w:hAnsi="Times New Roman" w:cs="Times New Roman"/>
          <w:i/>
          <w:iCs/>
          <w:color w:val="000000"/>
          <w:sz w:val="24"/>
          <w:szCs w:val="24"/>
          <w:lang w:val="en-US"/>
        </w:rPr>
        <w:t>IEEE Transactions on Power Delivery</w:t>
      </w:r>
      <w:r w:rsidRPr="00704CBA">
        <w:rPr>
          <w:rFonts w:ascii="Times New Roman" w:eastAsia="Times New Roman" w:hAnsi="Times New Roman" w:cs="Times New Roman"/>
          <w:color w:val="000000"/>
          <w:sz w:val="24"/>
          <w:szCs w:val="24"/>
          <w:lang w:val="en-US"/>
        </w:rPr>
        <w:t> 23.2 (2008): 1183-1190.</w:t>
      </w:r>
    </w:p>
    <w:p w:rsidR="00704CBA" w:rsidRPr="00704CBA" w:rsidRDefault="00704CBA" w:rsidP="00704CBA">
      <w:pPr>
        <w:spacing w:after="0" w:line="240" w:lineRule="auto"/>
        <w:ind w:left="426" w:hanging="426"/>
        <w:jc w:val="both"/>
        <w:rPr>
          <w:rFonts w:ascii="Times New Roman" w:eastAsia="Times New Roman" w:hAnsi="Times New Roman" w:cs="Times New Roman"/>
          <w:color w:val="000000"/>
          <w:sz w:val="24"/>
          <w:szCs w:val="24"/>
        </w:rPr>
      </w:pPr>
      <w:r w:rsidRPr="00704CBA">
        <w:rPr>
          <w:rFonts w:ascii="Times New Roman" w:eastAsia="Times New Roman" w:hAnsi="Times New Roman" w:cs="Times New Roman"/>
          <w:color w:val="000000"/>
          <w:sz w:val="24"/>
          <w:szCs w:val="24"/>
        </w:rPr>
        <w:t xml:space="preserve"> [2] </w:t>
      </w:r>
      <w:r w:rsidRPr="00704CBA">
        <w:rPr>
          <w:rFonts w:ascii="Times New Roman" w:eastAsia="Times New Roman" w:hAnsi="Times New Roman" w:cs="Times New Roman"/>
          <w:color w:val="000000"/>
          <w:sz w:val="24"/>
          <w:szCs w:val="24"/>
          <w:lang w:val="en-US"/>
        </w:rPr>
        <w:t xml:space="preserve">Mehta, </w:t>
      </w:r>
      <w:proofErr w:type="spellStart"/>
      <w:r w:rsidRPr="00704CBA">
        <w:rPr>
          <w:rFonts w:ascii="Times New Roman" w:eastAsia="Times New Roman" w:hAnsi="Times New Roman" w:cs="Times New Roman"/>
          <w:color w:val="000000"/>
          <w:sz w:val="24"/>
          <w:szCs w:val="24"/>
          <w:lang w:val="en-US"/>
        </w:rPr>
        <w:t>Rohit</w:t>
      </w:r>
      <w:proofErr w:type="spellEnd"/>
      <w:r w:rsidRPr="00704CBA">
        <w:rPr>
          <w:rFonts w:ascii="Times New Roman" w:eastAsia="Times New Roman" w:hAnsi="Times New Roman" w:cs="Times New Roman"/>
          <w:color w:val="000000"/>
          <w:sz w:val="24"/>
          <w:szCs w:val="24"/>
          <w:lang w:val="en-US"/>
        </w:rPr>
        <w:t>. </w:t>
      </w:r>
      <w:r w:rsidRPr="00704CBA">
        <w:rPr>
          <w:rFonts w:ascii="Times New Roman" w:eastAsia="Times New Roman" w:hAnsi="Times New Roman" w:cs="Times New Roman"/>
          <w:i/>
          <w:iCs/>
          <w:color w:val="000000"/>
          <w:sz w:val="24"/>
          <w:szCs w:val="24"/>
          <w:lang w:val="en-US"/>
        </w:rPr>
        <w:t>Objective electrical technology</w:t>
      </w:r>
      <w:r w:rsidRPr="00704CBA">
        <w:rPr>
          <w:rFonts w:ascii="Times New Roman" w:eastAsia="Times New Roman" w:hAnsi="Times New Roman" w:cs="Times New Roman"/>
          <w:color w:val="000000"/>
          <w:sz w:val="24"/>
          <w:szCs w:val="24"/>
          <w:lang w:val="en-US"/>
        </w:rPr>
        <w:t>. S. Chand Publishing, 2008.</w:t>
      </w:r>
    </w:p>
    <w:p w:rsidR="00704CBA" w:rsidRPr="00704CBA" w:rsidRDefault="00704CBA" w:rsidP="00704CBA">
      <w:pPr>
        <w:spacing w:after="0" w:line="240" w:lineRule="auto"/>
        <w:ind w:left="426" w:hanging="426"/>
        <w:jc w:val="both"/>
        <w:rPr>
          <w:rFonts w:ascii="Times New Roman" w:eastAsia="Times New Roman" w:hAnsi="Times New Roman" w:cs="Times New Roman"/>
          <w:color w:val="000000"/>
          <w:sz w:val="24"/>
          <w:szCs w:val="24"/>
        </w:rPr>
      </w:pPr>
    </w:p>
    <w:p w:rsidR="00704CBA" w:rsidRPr="00704CBA" w:rsidRDefault="00704CBA" w:rsidP="00704CBA">
      <w:pPr>
        <w:spacing w:after="0" w:line="240" w:lineRule="auto"/>
        <w:ind w:left="426" w:hanging="426"/>
        <w:jc w:val="both"/>
        <w:rPr>
          <w:rFonts w:ascii="Times New Roman" w:eastAsia="Times New Roman" w:hAnsi="Times New Roman" w:cs="Times New Roman"/>
          <w:color w:val="000000"/>
          <w:sz w:val="24"/>
          <w:szCs w:val="24"/>
        </w:rPr>
      </w:pPr>
      <w:r w:rsidRPr="00704CBA">
        <w:rPr>
          <w:rFonts w:ascii="Times New Roman" w:eastAsia="Times New Roman" w:hAnsi="Times New Roman" w:cs="Times New Roman"/>
          <w:color w:val="000000"/>
          <w:sz w:val="24"/>
          <w:szCs w:val="24"/>
        </w:rPr>
        <w:t xml:space="preserve">[3] </w:t>
      </w:r>
      <w:proofErr w:type="spellStart"/>
      <w:r w:rsidRPr="00704CBA">
        <w:rPr>
          <w:rFonts w:ascii="Times New Roman" w:eastAsia="Times New Roman" w:hAnsi="Times New Roman" w:cs="Times New Roman"/>
          <w:color w:val="000000"/>
          <w:sz w:val="24"/>
          <w:szCs w:val="24"/>
          <w:lang w:val="en-US"/>
        </w:rPr>
        <w:t>Gubanski</w:t>
      </w:r>
      <w:proofErr w:type="spellEnd"/>
      <w:r w:rsidRPr="00704CBA">
        <w:rPr>
          <w:rFonts w:ascii="Times New Roman" w:eastAsia="Times New Roman" w:hAnsi="Times New Roman" w:cs="Times New Roman"/>
          <w:color w:val="000000"/>
          <w:sz w:val="24"/>
          <w:szCs w:val="24"/>
          <w:lang w:val="en-US"/>
        </w:rPr>
        <w:t xml:space="preserve">, S. M., </w:t>
      </w:r>
      <w:proofErr w:type="spellStart"/>
      <w:r w:rsidRPr="00704CBA">
        <w:rPr>
          <w:rFonts w:ascii="Times New Roman" w:eastAsia="Times New Roman" w:hAnsi="Times New Roman" w:cs="Times New Roman"/>
          <w:color w:val="000000"/>
          <w:sz w:val="24"/>
          <w:szCs w:val="24"/>
          <w:lang w:val="en-US"/>
        </w:rPr>
        <w:t>Sigbritt</w:t>
      </w:r>
      <w:proofErr w:type="spellEnd"/>
      <w:r w:rsidRPr="00704CBA">
        <w:rPr>
          <w:rFonts w:ascii="Times New Roman" w:eastAsia="Times New Roman" w:hAnsi="Times New Roman" w:cs="Times New Roman"/>
          <w:color w:val="000000"/>
          <w:sz w:val="24"/>
          <w:szCs w:val="24"/>
          <w:lang w:val="en-US"/>
        </w:rPr>
        <w:t xml:space="preserve"> </w:t>
      </w:r>
      <w:proofErr w:type="spellStart"/>
      <w:r w:rsidRPr="00704CBA">
        <w:rPr>
          <w:rFonts w:ascii="Times New Roman" w:eastAsia="Times New Roman" w:hAnsi="Times New Roman" w:cs="Times New Roman"/>
          <w:color w:val="000000"/>
          <w:sz w:val="24"/>
          <w:szCs w:val="24"/>
          <w:lang w:val="en-US"/>
        </w:rPr>
        <w:t>Karlsson</w:t>
      </w:r>
      <w:proofErr w:type="spellEnd"/>
      <w:r w:rsidRPr="00704CBA">
        <w:rPr>
          <w:rFonts w:ascii="Times New Roman" w:eastAsia="Times New Roman" w:hAnsi="Times New Roman" w:cs="Times New Roman"/>
          <w:color w:val="000000"/>
          <w:sz w:val="24"/>
          <w:szCs w:val="24"/>
          <w:lang w:val="en-US"/>
        </w:rPr>
        <w:t>, and M. A. R. M. Fernando. "Performance of biologically contaminated high voltage insulators." </w:t>
      </w:r>
      <w:r w:rsidRPr="00704CBA">
        <w:rPr>
          <w:rFonts w:ascii="Times New Roman" w:eastAsia="Times New Roman" w:hAnsi="Times New Roman" w:cs="Times New Roman"/>
          <w:i/>
          <w:iCs/>
          <w:color w:val="000000"/>
          <w:sz w:val="24"/>
          <w:szCs w:val="24"/>
          <w:lang w:val="en-US"/>
        </w:rPr>
        <w:t>First International Conference on Industrial and Information Systems</w:t>
      </w:r>
      <w:r w:rsidRPr="00704CBA">
        <w:rPr>
          <w:rFonts w:ascii="Times New Roman" w:eastAsia="Times New Roman" w:hAnsi="Times New Roman" w:cs="Times New Roman"/>
          <w:color w:val="000000"/>
          <w:sz w:val="24"/>
          <w:szCs w:val="24"/>
          <w:lang w:val="en-US"/>
        </w:rPr>
        <w:t>. IEEE, 2006.</w:t>
      </w:r>
    </w:p>
    <w:p w:rsidR="00704CBA" w:rsidRPr="00704CBA" w:rsidRDefault="00704CBA" w:rsidP="00704CBA">
      <w:pPr>
        <w:spacing w:after="0" w:line="240" w:lineRule="auto"/>
        <w:ind w:left="426" w:hanging="426"/>
        <w:jc w:val="both"/>
        <w:rPr>
          <w:rFonts w:ascii="Times New Roman" w:eastAsia="Times New Roman" w:hAnsi="Times New Roman" w:cs="Times New Roman"/>
          <w:color w:val="000000"/>
          <w:sz w:val="24"/>
          <w:szCs w:val="24"/>
        </w:rPr>
      </w:pPr>
      <w:r w:rsidRPr="00704CBA">
        <w:rPr>
          <w:rFonts w:ascii="Times New Roman" w:eastAsia="Times New Roman" w:hAnsi="Times New Roman" w:cs="Times New Roman"/>
          <w:color w:val="000000"/>
          <w:sz w:val="24"/>
          <w:szCs w:val="24"/>
        </w:rPr>
        <w:t xml:space="preserve">[4] </w:t>
      </w:r>
      <w:r w:rsidRPr="00704CBA">
        <w:rPr>
          <w:rFonts w:ascii="Times New Roman" w:eastAsia="Times New Roman" w:hAnsi="Times New Roman" w:cs="Times New Roman"/>
          <w:color w:val="000000"/>
          <w:sz w:val="24"/>
          <w:szCs w:val="24"/>
          <w:lang w:val="en-US"/>
        </w:rPr>
        <w:t xml:space="preserve">Ault, A., L. Johnson, and </w:t>
      </w:r>
      <w:proofErr w:type="spellStart"/>
      <w:r w:rsidRPr="00704CBA">
        <w:rPr>
          <w:rFonts w:ascii="Times New Roman" w:eastAsia="Times New Roman" w:hAnsi="Times New Roman" w:cs="Times New Roman"/>
          <w:color w:val="000000"/>
          <w:sz w:val="24"/>
          <w:szCs w:val="24"/>
          <w:lang w:val="en-US"/>
        </w:rPr>
        <w:t>Dolah</w:t>
      </w:r>
      <w:proofErr w:type="spellEnd"/>
      <w:r w:rsidRPr="00704CBA">
        <w:rPr>
          <w:rFonts w:ascii="Times New Roman" w:eastAsia="Times New Roman" w:hAnsi="Times New Roman" w:cs="Times New Roman"/>
          <w:color w:val="000000"/>
          <w:sz w:val="24"/>
          <w:szCs w:val="24"/>
          <w:lang w:val="en-US"/>
        </w:rPr>
        <w:t xml:space="preserve"> H. Van. "Method of preparing porcelain enamel frit for dry process enameling." U.S. Patent No. 3,836,373. 17 Sep. 1974.</w:t>
      </w:r>
    </w:p>
    <w:p w:rsidR="00704CBA" w:rsidRPr="00704CBA" w:rsidRDefault="00704CBA">
      <w:pPr>
        <w:rPr>
          <w:lang w:val="en-US"/>
        </w:rPr>
      </w:pPr>
    </w:p>
    <w:sectPr w:rsidR="00704CBA" w:rsidRPr="00704C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BA" w:rsidRDefault="00704CBA" w:rsidP="00704CBA">
      <w:pPr>
        <w:spacing w:after="0" w:line="240" w:lineRule="auto"/>
      </w:pPr>
      <w:r>
        <w:separator/>
      </w:r>
    </w:p>
  </w:endnote>
  <w:endnote w:type="continuationSeparator" w:id="0">
    <w:p w:rsidR="00704CBA" w:rsidRDefault="00704CBA" w:rsidP="0070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304102"/>
      <w:docPartObj>
        <w:docPartGallery w:val="Page Numbers (Bottom of Page)"/>
        <w:docPartUnique/>
      </w:docPartObj>
    </w:sdtPr>
    <w:sdtEndPr>
      <w:rPr>
        <w:noProof/>
      </w:rPr>
    </w:sdtEndPr>
    <w:sdtContent>
      <w:p w:rsidR="00704CBA" w:rsidRPr="00704CBA" w:rsidRDefault="00704CBA" w:rsidP="00D24EF2">
        <w:pPr>
          <w:tabs>
            <w:tab w:val="center" w:pos="4320"/>
            <w:tab w:val="right" w:pos="8640"/>
          </w:tabs>
          <w:rPr>
            <w:rFonts w:ascii="Calibri" w:eastAsia="Times New Roman" w:hAnsi="Calibri" w:cs="Times New Roman"/>
            <w:sz w:val="20"/>
            <w:szCs w:val="20"/>
            <w:lang w:val="en-US"/>
          </w:rPr>
        </w:pPr>
        <w:r w:rsidRPr="00FB4F82">
          <w:rPr>
            <w:rFonts w:ascii="Calibri" w:eastAsia="Times New Roman" w:hAnsi="Calibri" w:cs="Times New Roman"/>
            <w:b/>
            <w:noProof/>
            <w:sz w:val="20"/>
            <w:szCs w:val="20"/>
            <w:lang w:val="en-US"/>
          </w:rPr>
          <w:drawing>
            <wp:inline distT="0" distB="0" distL="0" distR="0" wp14:anchorId="5B8066AF" wp14:editId="67F03C16">
              <wp:extent cx="805002" cy="227965"/>
              <wp:effectExtent l="0" t="0" r="0" b="635"/>
              <wp:docPr id="19" name="Picture 19" descr="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40958" cy="238147"/>
                      </a:xfrm>
                      <a:prstGeom prst="rect">
                        <a:avLst/>
                      </a:prstGeom>
                    </pic:spPr>
                  </pic:pic>
                </a:graphicData>
              </a:graphic>
            </wp:inline>
          </w:drawing>
        </w:r>
        <w:r w:rsidRPr="00FB4F82">
          <w:rPr>
            <w:rFonts w:ascii="Calibri" w:eastAsia="Times New Roman" w:hAnsi="Calibri" w:cs="Times New Roman"/>
            <w:sz w:val="20"/>
            <w:szCs w:val="20"/>
            <w:lang w:val="it-IT"/>
          </w:rPr>
          <w:t xml:space="preserve"> </w:t>
        </w:r>
        <w:r w:rsidRPr="00FB4F82">
          <w:rPr>
            <w:rFonts w:ascii="Calibri" w:eastAsia="Times New Roman" w:hAnsi="Calibri" w:cs="Times New Roman"/>
            <w:b/>
            <w:sz w:val="20"/>
            <w:szCs w:val="20"/>
            <w:lang w:val="en-US"/>
          </w:rPr>
          <w:t xml:space="preserve"> </w:t>
        </w:r>
        <w:r w:rsidRPr="00FB4F82">
          <w:rPr>
            <w:rFonts w:ascii="Calibri" w:eastAsia="Times New Roman" w:hAnsi="Calibri" w:cs="Times New Roman"/>
            <w:i/>
            <w:iCs/>
            <w:sz w:val="20"/>
            <w:szCs w:val="20"/>
            <w:lang w:val="en-US"/>
          </w:rPr>
          <w:t xml:space="preserve">Vol. </w:t>
        </w:r>
        <w:r w:rsidR="00D24EF2">
          <w:rPr>
            <w:rFonts w:ascii="Calibri" w:eastAsia="Times New Roman" w:hAnsi="Calibri" w:cs="Times New Roman"/>
            <w:i/>
            <w:iCs/>
            <w:sz w:val="20"/>
            <w:szCs w:val="20"/>
            <w:lang w:val="en-US"/>
          </w:rPr>
          <w:t>xx</w:t>
        </w:r>
        <w:r w:rsidRPr="00FB4F82">
          <w:rPr>
            <w:rFonts w:ascii="Calibri" w:eastAsia="Times New Roman" w:hAnsi="Calibri" w:cs="Times New Roman"/>
            <w:i/>
            <w:iCs/>
            <w:sz w:val="20"/>
            <w:szCs w:val="20"/>
            <w:lang w:val="en-US"/>
          </w:rPr>
          <w:t xml:space="preserve"> No. </w:t>
        </w:r>
        <w:r w:rsidR="00D24EF2">
          <w:rPr>
            <w:rFonts w:ascii="Calibri" w:eastAsia="Times New Roman" w:hAnsi="Calibri" w:cs="Times New Roman"/>
            <w:i/>
            <w:iCs/>
            <w:sz w:val="20"/>
            <w:szCs w:val="20"/>
            <w:lang w:val="en-US"/>
          </w:rPr>
          <w:t>xx</w:t>
        </w:r>
        <w:r w:rsidRPr="00FB4F82">
          <w:rPr>
            <w:rFonts w:ascii="Calibri" w:eastAsia="Times New Roman" w:hAnsi="Calibri" w:cs="Times New Roman"/>
            <w:i/>
            <w:iCs/>
            <w:sz w:val="20"/>
            <w:szCs w:val="20"/>
            <w:lang w:val="en-US"/>
          </w:rPr>
          <w:t xml:space="preserve">, </w:t>
        </w:r>
        <w:r w:rsidR="00D24EF2">
          <w:rPr>
            <w:rFonts w:ascii="Calibri" w:eastAsia="Times New Roman" w:hAnsi="Calibri" w:cs="Times New Roman"/>
            <w:i/>
            <w:iCs/>
            <w:sz w:val="20"/>
            <w:szCs w:val="20"/>
          </w:rPr>
          <w:t>xxx</w:t>
        </w:r>
        <w:r w:rsidRPr="00FB4F82">
          <w:rPr>
            <w:rFonts w:ascii="Calibri" w:eastAsia="Times New Roman" w:hAnsi="Calibri" w:cs="Times New Roman"/>
            <w:i/>
            <w:iCs/>
            <w:sz w:val="20"/>
            <w:szCs w:val="20"/>
            <w:lang w:val="en-US"/>
          </w:rPr>
          <w:t xml:space="preserve"> </w:t>
        </w:r>
        <w:proofErr w:type="spellStart"/>
        <w:r w:rsidR="00D24EF2">
          <w:rPr>
            <w:rFonts w:ascii="Calibri" w:eastAsia="Times New Roman" w:hAnsi="Calibri" w:cs="Times New Roman"/>
            <w:i/>
            <w:iCs/>
            <w:sz w:val="20"/>
            <w:szCs w:val="20"/>
            <w:lang w:val="en-US"/>
          </w:rPr>
          <w:t>xxxx</w:t>
        </w:r>
        <w:proofErr w:type="spellEnd"/>
        <w:r w:rsidRPr="00FB4F82">
          <w:rPr>
            <w:rFonts w:ascii="Calibri" w:eastAsia="Times New Roman" w:hAnsi="Calibri" w:cs="Times New Roman"/>
            <w:i/>
            <w:iCs/>
            <w:sz w:val="20"/>
            <w:szCs w:val="20"/>
            <w:lang w:val="en-US"/>
          </w:rPr>
          <w:t xml:space="preserve"> | OPEN ACCESS - Creative Commons CC</w:t>
        </w:r>
      </w:p>
      <w:p w:rsidR="00704CBA" w:rsidRPr="00704CBA" w:rsidRDefault="00704CBA" w:rsidP="00704CBA">
        <w:pPr>
          <w:pStyle w:val="Footer"/>
          <w:jc w:val="right"/>
        </w:pPr>
        <w:r>
          <w:fldChar w:fldCharType="begin"/>
        </w:r>
        <w:r>
          <w:instrText xml:space="preserve"> PAGE   \* MERGEFORMAT </w:instrText>
        </w:r>
        <w:r>
          <w:fldChar w:fldCharType="separate"/>
        </w:r>
        <w:r w:rsidR="008922C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BA" w:rsidRDefault="00704CBA" w:rsidP="00704CBA">
      <w:pPr>
        <w:spacing w:after="0" w:line="240" w:lineRule="auto"/>
      </w:pPr>
      <w:r>
        <w:separator/>
      </w:r>
    </w:p>
  </w:footnote>
  <w:footnote w:type="continuationSeparator" w:id="0">
    <w:p w:rsidR="00704CBA" w:rsidRDefault="00704CBA" w:rsidP="00704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704CBA" w:rsidRPr="00704CBA" w:rsidTr="00704CBA">
      <w:tc>
        <w:tcPr>
          <w:tcW w:w="2127" w:type="dxa"/>
        </w:tcPr>
        <w:p w:rsidR="00704CBA" w:rsidRPr="00704CBA" w:rsidRDefault="00704CBA" w:rsidP="00704CBA">
          <w:pPr>
            <w:tabs>
              <w:tab w:val="left" w:pos="0"/>
              <w:tab w:val="center" w:pos="4680"/>
              <w:tab w:val="right" w:pos="7938"/>
              <w:tab w:val="right" w:pos="8505"/>
              <w:tab w:val="right" w:pos="9360"/>
            </w:tabs>
            <w:jc w:val="center"/>
            <w:rPr>
              <w:rFonts w:ascii="Arial" w:eastAsia="Calibri" w:hAnsi="Arial" w:cs="Arial"/>
              <w:b/>
            </w:rPr>
          </w:pPr>
          <w:r w:rsidRPr="00704CBA">
            <w:rPr>
              <w:rFonts w:ascii="Arial" w:eastAsia="Calibri" w:hAnsi="Arial" w:cs="Arial"/>
              <w:b/>
              <w:noProof/>
              <w:lang w:val="en-US"/>
            </w:rPr>
            <w:drawing>
              <wp:inline distT="0" distB="0" distL="0" distR="0" wp14:anchorId="791B4DD1" wp14:editId="27854C7B">
                <wp:extent cx="1177233" cy="333375"/>
                <wp:effectExtent l="0" t="0" r="4445" b="0"/>
                <wp:docPr id="12" name="Picture 2" descr="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0027" cy="370980"/>
                        </a:xfrm>
                        <a:prstGeom prst="rect">
                          <a:avLst/>
                        </a:prstGeom>
                      </pic:spPr>
                    </pic:pic>
                  </a:graphicData>
                </a:graphic>
              </wp:inline>
            </w:drawing>
          </w:r>
        </w:p>
      </w:tc>
      <w:tc>
        <w:tcPr>
          <w:tcW w:w="7229" w:type="dxa"/>
          <w:vAlign w:val="center"/>
        </w:tcPr>
        <w:p w:rsidR="00704CBA" w:rsidRPr="00704CBA" w:rsidRDefault="00704CBA" w:rsidP="00704CBA">
          <w:pPr>
            <w:tabs>
              <w:tab w:val="left" w:pos="0"/>
              <w:tab w:val="center" w:pos="4680"/>
              <w:tab w:val="right" w:pos="7938"/>
              <w:tab w:val="right" w:pos="8505"/>
              <w:tab w:val="right" w:pos="9360"/>
            </w:tabs>
            <w:rPr>
              <w:rFonts w:eastAsia="Calibri"/>
              <w:bCs/>
              <w:lang w:val="en-US"/>
            </w:rPr>
          </w:pPr>
          <w:r w:rsidRPr="00704CBA">
            <w:rPr>
              <w:rFonts w:eastAsia="Calibri"/>
              <w:b/>
              <w:lang w:val="en-US"/>
            </w:rPr>
            <w:t xml:space="preserve">ISSN: E </w:t>
          </w:r>
          <w:r w:rsidRPr="00704CBA">
            <w:rPr>
              <w:rFonts w:eastAsia="Calibri"/>
              <w:b/>
              <w:sz w:val="21"/>
              <w:szCs w:val="21"/>
              <w:shd w:val="clear" w:color="auto" w:fill="FFFFFF"/>
              <w:lang w:val="en-US"/>
            </w:rPr>
            <w:t>2790-5721  P 2790-5713</w:t>
          </w:r>
          <w:r w:rsidRPr="00704CBA">
            <w:rPr>
              <w:rFonts w:eastAsia="Calibri" w:hint="cs"/>
              <w:bCs/>
              <w:sz w:val="21"/>
              <w:szCs w:val="21"/>
              <w:shd w:val="clear" w:color="auto" w:fill="FFFFFF"/>
              <w:rtl/>
              <w:lang w:val="en-US"/>
            </w:rPr>
            <w:t xml:space="preserve"> </w:t>
          </w:r>
          <w:r w:rsidRPr="00704CBA">
            <w:rPr>
              <w:rFonts w:eastAsia="Calibri"/>
              <w:bCs/>
              <w:sz w:val="21"/>
              <w:szCs w:val="21"/>
              <w:shd w:val="clear" w:color="auto" w:fill="FFFFFF"/>
              <w:lang w:val="en-US"/>
            </w:rPr>
            <w:t xml:space="preserve"> </w:t>
          </w:r>
          <w:r w:rsidRPr="00704CBA">
            <w:rPr>
              <w:rFonts w:eastAsia="Calibri"/>
              <w:b/>
              <w:sz w:val="21"/>
              <w:szCs w:val="21"/>
              <w:shd w:val="clear" w:color="auto" w:fill="FFFFFF"/>
              <w:lang w:val="en-US"/>
            </w:rPr>
            <w:t xml:space="preserve">| </w:t>
          </w:r>
          <w:r w:rsidRPr="00704CBA">
            <w:rPr>
              <w:rFonts w:eastAsia="Calibri"/>
              <w:bCs/>
              <w:sz w:val="21"/>
              <w:szCs w:val="21"/>
              <w:shd w:val="clear" w:color="auto" w:fill="FFFFFF"/>
              <w:lang w:val="en-US"/>
            </w:rPr>
            <w:t xml:space="preserve"> </w:t>
          </w:r>
          <w:proofErr w:type="spellStart"/>
          <w:r w:rsidRPr="00704CBA">
            <w:rPr>
              <w:rFonts w:eastAsia="Calibri"/>
              <w:bCs/>
              <w:lang w:val="en-US"/>
            </w:rPr>
            <w:t>Vol</w:t>
          </w:r>
          <w:r w:rsidRPr="00704CBA">
            <w:rPr>
              <w:rFonts w:eastAsia="Calibri"/>
              <w:b/>
              <w:lang w:val="en-US"/>
            </w:rPr>
            <w:t>x</w:t>
          </w:r>
          <w:proofErr w:type="spellEnd"/>
          <w:r w:rsidRPr="00704CBA">
            <w:rPr>
              <w:rFonts w:eastAsia="Calibri"/>
              <w:bCs/>
              <w:lang w:val="en-US"/>
            </w:rPr>
            <w:t xml:space="preserve">, </w:t>
          </w:r>
          <w:proofErr w:type="spellStart"/>
          <w:r w:rsidRPr="00704CBA">
            <w:rPr>
              <w:rFonts w:eastAsia="Calibri"/>
              <w:bCs/>
              <w:lang w:val="en-US"/>
            </w:rPr>
            <w:t>No.</w:t>
          </w:r>
          <w:r w:rsidRPr="00704CBA">
            <w:rPr>
              <w:rFonts w:eastAsia="Calibri"/>
              <w:b/>
              <w:lang w:val="en-US"/>
            </w:rPr>
            <w:t>x</w:t>
          </w:r>
          <w:proofErr w:type="spellEnd"/>
          <w:r w:rsidRPr="00704CBA">
            <w:rPr>
              <w:rFonts w:eastAsia="Calibri"/>
              <w:bCs/>
              <w:lang w:val="en-US"/>
            </w:rPr>
            <w:t xml:space="preserve">, </w:t>
          </w:r>
          <w:proofErr w:type="spellStart"/>
          <w:r w:rsidRPr="00704CBA">
            <w:rPr>
              <w:rFonts w:eastAsia="Calibri"/>
              <w:bCs/>
              <w:lang w:val="en-US"/>
            </w:rPr>
            <w:t>xxx_xxxx</w:t>
          </w:r>
          <w:proofErr w:type="spellEnd"/>
          <w:r w:rsidRPr="00704CBA">
            <w:rPr>
              <w:rFonts w:eastAsia="Calibri"/>
              <w:bCs/>
              <w:lang w:val="en-US"/>
            </w:rPr>
            <w:t xml:space="preserve"> , pp. xxx ~ xxx</w:t>
          </w:r>
        </w:p>
        <w:p w:rsidR="00704CBA" w:rsidRPr="00704CBA" w:rsidRDefault="00704CBA" w:rsidP="00704CBA">
          <w:pPr>
            <w:tabs>
              <w:tab w:val="left" w:pos="0"/>
              <w:tab w:val="center" w:pos="4680"/>
              <w:tab w:val="right" w:pos="7938"/>
              <w:tab w:val="right" w:pos="8505"/>
              <w:tab w:val="right" w:pos="9360"/>
            </w:tabs>
            <w:rPr>
              <w:rFonts w:ascii="Arial" w:eastAsia="Calibri" w:hAnsi="Arial" w:cs="Arial"/>
              <w:b/>
            </w:rPr>
          </w:pPr>
          <w:r w:rsidRPr="00704CBA">
            <w:rPr>
              <w:rFonts w:ascii="Arial" w:eastAsia="Calibri" w:hAnsi="Arial" w:cs="Arial"/>
              <w:b/>
              <w:lang w:val="en-US"/>
            </w:rPr>
            <w:t xml:space="preserve">Surman Journal for Science and Technology </w:t>
          </w:r>
          <w:r w:rsidRPr="00704CBA">
            <w:rPr>
              <w:rFonts w:ascii="Arial" w:eastAsia="Calibri" w:hAnsi="Arial" w:cs="Arial"/>
              <w:bCs/>
              <w:lang w:val="en-US"/>
            </w:rPr>
            <w:t xml:space="preserve">| </w:t>
          </w:r>
          <w:r w:rsidRPr="00704CBA">
            <w:rPr>
              <w:rFonts w:ascii="Calibri" w:eastAsia="Calibri" w:hAnsi="Calibri" w:cs="Calibri" w:hint="cs"/>
              <w:bCs/>
              <w:rtl/>
              <w:lang w:val="en-US" w:bidi="ar-MA"/>
            </w:rPr>
            <w:t>مجلة صرمان للعلوم والتقنية</w:t>
          </w:r>
        </w:p>
      </w:tc>
    </w:tr>
  </w:tbl>
  <w:p w:rsidR="00704CBA" w:rsidRPr="00704CBA" w:rsidRDefault="00704CBA" w:rsidP="00704CBA">
    <w:pPr>
      <w:pBdr>
        <w:bottom w:val="single" w:sz="4" w:space="1" w:color="auto"/>
      </w:pBdr>
      <w:tabs>
        <w:tab w:val="left" w:pos="0"/>
        <w:tab w:val="center" w:pos="4680"/>
        <w:tab w:val="right" w:pos="7938"/>
        <w:tab w:val="right" w:pos="8505"/>
        <w:tab w:val="right" w:pos="9360"/>
      </w:tabs>
      <w:spacing w:after="0" w:line="240" w:lineRule="auto"/>
      <w:rPr>
        <w:rFonts w:ascii="Arial" w:eastAsia="Calibri" w:hAnsi="Arial" w:cs="Arial"/>
        <w:bCs/>
        <w:sz w:val="16"/>
        <w:szCs w:val="16"/>
        <w:rtl/>
        <w:lang w:val="en-US" w:bidi="ar-MA"/>
      </w:rPr>
    </w:pPr>
  </w:p>
  <w:p w:rsidR="00704CBA" w:rsidRPr="00704CBA" w:rsidRDefault="00704CBA" w:rsidP="00704CBA">
    <w:pPr>
      <w:spacing w:after="0" w:line="240" w:lineRule="auto"/>
      <w:rPr>
        <w:rFonts w:ascii="Times New Roman" w:eastAsia="Times New Roman" w:hAnsi="Times New Roman" w:cs="Times New Roman"/>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BA"/>
    <w:rsid w:val="00704CBA"/>
    <w:rsid w:val="008922C6"/>
    <w:rsid w:val="00BB4BC8"/>
    <w:rsid w:val="00D24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47055-E88F-48ED-B15F-DDE98719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BA"/>
    <w:rPr>
      <w:lang w:val="en-GB"/>
    </w:rPr>
  </w:style>
  <w:style w:type="paragraph" w:styleId="Footer">
    <w:name w:val="footer"/>
    <w:basedOn w:val="Normal"/>
    <w:link w:val="FooterChar"/>
    <w:uiPriority w:val="99"/>
    <w:unhideWhenUsed/>
    <w:rsid w:val="0070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BA"/>
    <w:rPr>
      <w:lang w:val="en-GB"/>
    </w:rPr>
  </w:style>
  <w:style w:type="table" w:styleId="TableGrid">
    <w:name w:val="Table Grid"/>
    <w:basedOn w:val="TableNormal"/>
    <w:rsid w:val="00704CBA"/>
    <w:pPr>
      <w:spacing w:after="0" w:line="240" w:lineRule="auto"/>
    </w:pPr>
    <w:rPr>
      <w:rFonts w:ascii="Times New Roman" w:eastAsia="Times New Roman" w:hAnsi="Times New Roman" w:cs="Times New Roman"/>
      <w:sz w:val="20"/>
      <w:szCs w:val="20"/>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704CBA"/>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2022-02-23T05:47:00Z</dcterms:created>
  <dcterms:modified xsi:type="dcterms:W3CDTF">2022-02-23T05:57:00Z</dcterms:modified>
</cp:coreProperties>
</file>